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2F5" w:rsidRPr="005367B8" w:rsidRDefault="00CA02F5" w:rsidP="001E0B25">
      <w:pPr>
        <w:jc w:val="right"/>
        <w:rPr>
          <w:rFonts w:ascii="Times New Roman" w:hAnsi="Times New Roman" w:cs="Times New Roman"/>
          <w:sz w:val="28"/>
          <w:szCs w:val="28"/>
        </w:rPr>
      </w:pPr>
      <w:r w:rsidRPr="005367B8">
        <w:rPr>
          <w:rFonts w:ascii="Times New Roman" w:hAnsi="Times New Roman" w:cs="Times New Roman"/>
          <w:sz w:val="28"/>
          <w:szCs w:val="28"/>
        </w:rPr>
        <w:t>УТВЕРЖДАЮ</w:t>
      </w:r>
    </w:p>
    <w:p w:rsidR="00CA02F5" w:rsidRPr="005367B8" w:rsidRDefault="00CA02F5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02F5" w:rsidRPr="005367B8" w:rsidRDefault="00CA02F5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67B8">
        <w:rPr>
          <w:rFonts w:ascii="Times New Roman" w:hAnsi="Times New Roman" w:cs="Times New Roman"/>
          <w:sz w:val="28"/>
          <w:szCs w:val="28"/>
        </w:rPr>
        <w:t xml:space="preserve">ВРИО Руководителя </w:t>
      </w:r>
    </w:p>
    <w:p w:rsidR="00CA02F5" w:rsidRPr="005367B8" w:rsidRDefault="00CA02F5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67B8">
        <w:rPr>
          <w:rFonts w:ascii="Times New Roman" w:hAnsi="Times New Roman" w:cs="Times New Roman"/>
          <w:sz w:val="28"/>
          <w:szCs w:val="28"/>
        </w:rPr>
        <w:t xml:space="preserve">Территориального органа </w:t>
      </w:r>
    </w:p>
    <w:p w:rsidR="00CA02F5" w:rsidRPr="005367B8" w:rsidRDefault="00CA02F5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67B8">
        <w:rPr>
          <w:rFonts w:ascii="Times New Roman" w:hAnsi="Times New Roman" w:cs="Times New Roman"/>
          <w:sz w:val="28"/>
          <w:szCs w:val="28"/>
        </w:rPr>
        <w:t>Росздравнадзора по Тульской области</w:t>
      </w:r>
    </w:p>
    <w:p w:rsidR="00CA02F5" w:rsidRPr="005367B8" w:rsidRDefault="00CA02F5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02F5" w:rsidRPr="005367B8" w:rsidRDefault="00CA02F5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367B8">
        <w:rPr>
          <w:rFonts w:ascii="Times New Roman" w:hAnsi="Times New Roman" w:cs="Times New Roman"/>
          <w:sz w:val="28"/>
          <w:szCs w:val="28"/>
        </w:rPr>
        <w:t>______________________ Бондаренко Е.В.</w:t>
      </w:r>
    </w:p>
    <w:p w:rsidR="00CA02F5" w:rsidRPr="005367B8" w:rsidRDefault="00CA02F5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A02F5" w:rsidRPr="005367B8" w:rsidRDefault="00381DAE" w:rsidP="001E0B2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CA02F5" w:rsidRPr="005367B8">
        <w:rPr>
          <w:rFonts w:ascii="Times New Roman" w:hAnsi="Times New Roman" w:cs="Times New Roman"/>
          <w:sz w:val="28"/>
          <w:szCs w:val="28"/>
        </w:rPr>
        <w:t xml:space="preserve"> октября 2018 г.</w:t>
      </w:r>
    </w:p>
    <w:p w:rsidR="00CA02F5" w:rsidRPr="005367B8" w:rsidRDefault="00CA02F5" w:rsidP="009320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48C1" w:rsidRPr="00AF13BB" w:rsidRDefault="00AF13BB" w:rsidP="00AF13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BB">
        <w:rPr>
          <w:rFonts w:ascii="Times New Roman" w:hAnsi="Times New Roman" w:cs="Times New Roman"/>
          <w:b/>
          <w:sz w:val="28"/>
          <w:szCs w:val="28"/>
        </w:rPr>
        <w:t>Доклад Территориального органа Росздравнадзора по Тульской области:</w:t>
      </w:r>
    </w:p>
    <w:p w:rsidR="00AF13BB" w:rsidRDefault="00AF13BB" w:rsidP="00AF13BB">
      <w:pPr>
        <w:pStyle w:val="30"/>
        <w:shd w:val="clear" w:color="auto" w:fill="auto"/>
        <w:spacing w:line="276" w:lineRule="auto"/>
        <w:ind w:left="0" w:right="400"/>
        <w:jc w:val="center"/>
        <w:rPr>
          <w:b/>
          <w:bCs/>
          <w:i w:val="0"/>
          <w:iCs w:val="0"/>
          <w:u w:val="single"/>
        </w:rPr>
      </w:pPr>
    </w:p>
    <w:p w:rsidR="00AF13BB" w:rsidRPr="006D3EAB" w:rsidRDefault="00CA02F5" w:rsidP="00AF13BB">
      <w:pPr>
        <w:pStyle w:val="30"/>
        <w:shd w:val="clear" w:color="auto" w:fill="auto"/>
        <w:spacing w:line="276" w:lineRule="auto"/>
        <w:ind w:left="0" w:right="400"/>
        <w:jc w:val="center"/>
        <w:rPr>
          <w:u w:val="single"/>
        </w:rPr>
      </w:pPr>
      <w:r w:rsidRPr="006D3EAB">
        <w:rPr>
          <w:b/>
          <w:bCs/>
          <w:iCs w:val="0"/>
          <w:u w:val="single"/>
        </w:rPr>
        <w:t>Руководство по соблюдению обязательных требований</w:t>
      </w:r>
      <w:r w:rsidR="00AF13BB" w:rsidRPr="006D3EAB">
        <w:rPr>
          <w:b/>
          <w:bCs/>
          <w:iCs w:val="0"/>
          <w:u w:val="single"/>
        </w:rPr>
        <w:t>.</w:t>
      </w:r>
    </w:p>
    <w:p w:rsidR="00CA02F5" w:rsidRPr="006D3EAB" w:rsidRDefault="00AF13BB" w:rsidP="00AF13BB">
      <w:pPr>
        <w:pStyle w:val="30"/>
        <w:shd w:val="clear" w:color="auto" w:fill="auto"/>
        <w:spacing w:line="276" w:lineRule="auto"/>
        <w:ind w:left="0" w:right="400"/>
        <w:jc w:val="center"/>
        <w:rPr>
          <w:u w:val="single"/>
        </w:rPr>
      </w:pPr>
      <w:r w:rsidRPr="006D3EAB">
        <w:rPr>
          <w:b/>
          <w:bCs/>
          <w:iCs w:val="0"/>
          <w:u w:val="single"/>
        </w:rPr>
        <w:t>О</w:t>
      </w:r>
      <w:r w:rsidR="00CA02F5" w:rsidRPr="006D3EAB">
        <w:rPr>
          <w:b/>
          <w:bCs/>
          <w:iCs w:val="0"/>
          <w:u w:val="single"/>
        </w:rPr>
        <w:t>бзор вступивших в силу</w:t>
      </w:r>
      <w:r w:rsidRPr="006D3EAB">
        <w:rPr>
          <w:u w:val="single"/>
        </w:rPr>
        <w:t xml:space="preserve"> </w:t>
      </w:r>
      <w:r w:rsidR="00CA02F5" w:rsidRPr="006D3EAB">
        <w:rPr>
          <w:b/>
          <w:bCs/>
          <w:iCs w:val="0"/>
          <w:u w:val="single"/>
        </w:rPr>
        <w:t>нормативных правовых документов</w:t>
      </w:r>
      <w:r w:rsidRPr="006D3EAB">
        <w:rPr>
          <w:u w:val="single"/>
        </w:rPr>
        <w:t xml:space="preserve"> </w:t>
      </w:r>
      <w:r w:rsidRPr="006D3EAB">
        <w:rPr>
          <w:b/>
          <w:bCs/>
          <w:iCs w:val="0"/>
          <w:u w:val="single"/>
        </w:rPr>
        <w:t xml:space="preserve">за III квартал 2018 г </w:t>
      </w:r>
      <w:r w:rsidR="00CA02F5" w:rsidRPr="006D3EAB">
        <w:rPr>
          <w:b/>
          <w:bCs/>
          <w:iCs w:val="0"/>
          <w:u w:val="single"/>
        </w:rPr>
        <w:t>(по состоянию на 14.11.2018)</w:t>
      </w:r>
    </w:p>
    <w:p w:rsidR="00AF13BB" w:rsidRDefault="00AF13BB" w:rsidP="00932020">
      <w:pPr>
        <w:pStyle w:val="30"/>
        <w:shd w:val="clear" w:color="auto" w:fill="auto"/>
        <w:ind w:right="0" w:firstLine="100"/>
        <w:jc w:val="both"/>
      </w:pPr>
    </w:p>
    <w:p w:rsidR="00CA02F5" w:rsidRPr="005367B8" w:rsidRDefault="00CA02F5" w:rsidP="00932020">
      <w:pPr>
        <w:pStyle w:val="30"/>
        <w:shd w:val="clear" w:color="auto" w:fill="auto"/>
        <w:ind w:right="0" w:firstLine="100"/>
        <w:jc w:val="both"/>
      </w:pPr>
      <w:r w:rsidRPr="005367B8">
        <w:t>Федеральные законы</w:t>
      </w:r>
    </w:p>
    <w:p w:rsidR="00BF313D" w:rsidRDefault="00CA02F5" w:rsidP="00932020">
      <w:pPr>
        <w:pStyle w:val="30"/>
        <w:shd w:val="clear" w:color="auto" w:fill="auto"/>
        <w:ind w:left="960" w:right="1680"/>
        <w:jc w:val="both"/>
      </w:pPr>
      <w:r w:rsidRPr="005367B8">
        <w:t xml:space="preserve">Правовые акты Правительства Российской Федерации Правовые акты Минздрава России </w:t>
      </w:r>
    </w:p>
    <w:p w:rsidR="00CA02F5" w:rsidRPr="005367B8" w:rsidRDefault="00CA02F5" w:rsidP="00932020">
      <w:pPr>
        <w:pStyle w:val="30"/>
        <w:shd w:val="clear" w:color="auto" w:fill="auto"/>
        <w:ind w:left="960" w:right="1680"/>
        <w:jc w:val="both"/>
      </w:pPr>
      <w:r w:rsidRPr="005367B8">
        <w:t xml:space="preserve">Правовые акты Росздравнадзора </w:t>
      </w:r>
    </w:p>
    <w:p w:rsidR="00CA02F5" w:rsidRPr="005367B8" w:rsidRDefault="006D3EAB" w:rsidP="00932020">
      <w:pPr>
        <w:pStyle w:val="30"/>
        <w:shd w:val="clear" w:color="auto" w:fill="auto"/>
        <w:spacing w:after="320"/>
        <w:ind w:right="1680"/>
        <w:jc w:val="both"/>
        <w:sectPr w:rsidR="00CA02F5" w:rsidRPr="005367B8" w:rsidSect="00AA48C1">
          <w:footerReference w:type="even" r:id="rId8"/>
          <w:footerReference w:type="default" r:id="rId9"/>
          <w:pgSz w:w="11900" w:h="16840"/>
          <w:pgMar w:top="851" w:right="1049" w:bottom="1402" w:left="1164" w:header="974" w:footer="3" w:gutter="0"/>
          <w:pgNumType w:start="1"/>
          <w:cols w:space="720"/>
          <w:noEndnote/>
          <w:docGrid w:linePitch="360"/>
        </w:sectPr>
      </w:pPr>
      <w:r>
        <w:t xml:space="preserve"> </w:t>
      </w:r>
      <w:r w:rsidR="00CA02F5" w:rsidRPr="005367B8">
        <w:t xml:space="preserve">Информационные письма федеральных органов власти </w:t>
      </w:r>
      <w:r w:rsidR="00CA02F5" w:rsidRPr="005367B8">
        <w:rPr>
          <w:rFonts w:ascii="Arial" w:eastAsia="Arial" w:hAnsi="Arial" w:cs="Arial"/>
          <w:lang w:bidi="en-US"/>
        </w:rPr>
        <w:t xml:space="preserve"> </w:t>
      </w:r>
    </w:p>
    <w:p w:rsidR="00385AE6" w:rsidRPr="005367B8" w:rsidRDefault="00385AE6" w:rsidP="001E0B25">
      <w:pPr>
        <w:pStyle w:val="11"/>
        <w:keepNext/>
        <w:keepLines/>
        <w:shd w:val="clear" w:color="auto" w:fill="auto"/>
        <w:spacing w:after="320"/>
      </w:pPr>
      <w:bookmarkStart w:id="0" w:name="bookmark0"/>
      <w:r w:rsidRPr="005367B8">
        <w:lastRenderedPageBreak/>
        <w:t>ФЕДЕРАЛЬНЫЕ ЗАКОНЫ</w:t>
      </w:r>
      <w:bookmarkEnd w:id="0"/>
    </w:p>
    <w:p w:rsidR="00385AE6" w:rsidRPr="005367B8" w:rsidRDefault="00385AE6" w:rsidP="006D3EAB">
      <w:pPr>
        <w:pStyle w:val="22"/>
        <w:keepNext/>
        <w:keepLines/>
        <w:shd w:val="clear" w:color="auto" w:fill="auto"/>
        <w:jc w:val="both"/>
        <w:rPr>
          <w:sz w:val="28"/>
          <w:szCs w:val="28"/>
        </w:rPr>
      </w:pPr>
      <w:bookmarkStart w:id="1" w:name="bookmark2"/>
      <w:r w:rsidRPr="005367B8">
        <w:rPr>
          <w:sz w:val="28"/>
          <w:szCs w:val="28"/>
        </w:rPr>
        <w:t>Федеральный</w:t>
      </w:r>
      <w:hyperlink r:id="rId10" w:history="1">
        <w:r w:rsidRPr="005367B8">
          <w:rPr>
            <w:sz w:val="28"/>
            <w:szCs w:val="28"/>
          </w:rPr>
          <w:t xml:space="preserve"> закон </w:t>
        </w:r>
      </w:hyperlink>
      <w:r w:rsidRPr="005367B8">
        <w:rPr>
          <w:sz w:val="28"/>
          <w:szCs w:val="28"/>
        </w:rPr>
        <w:t xml:space="preserve">от 03.08.2018 </w:t>
      </w:r>
      <w:r w:rsidRPr="005367B8">
        <w:rPr>
          <w:sz w:val="28"/>
          <w:szCs w:val="28"/>
          <w:lang w:val="en-US" w:bidi="en-US"/>
        </w:rPr>
        <w:t>N</w:t>
      </w:r>
      <w:r w:rsidR="006D3EAB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314-ФЗ</w:t>
      </w:r>
      <w:r w:rsidRPr="005367B8">
        <w:rPr>
          <w:sz w:val="28"/>
          <w:szCs w:val="28"/>
        </w:rPr>
        <w:br/>
        <w:t>"О внесении изменений в Федеральный закон "О предупреждении распространения</w:t>
      </w:r>
      <w:bookmarkEnd w:id="1"/>
      <w:r w:rsidR="006D3EAB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>туберкулеза в Российской Федерации"</w:t>
      </w:r>
    </w:p>
    <w:p w:rsidR="00385AE6" w:rsidRPr="005367B8" w:rsidRDefault="00385AE6" w:rsidP="00932020">
      <w:pPr>
        <w:pStyle w:val="1"/>
        <w:shd w:val="clear" w:color="auto" w:fill="auto"/>
        <w:spacing w:after="260"/>
        <w:ind w:firstLine="0"/>
        <w:rPr>
          <w:sz w:val="28"/>
          <w:szCs w:val="28"/>
        </w:rPr>
      </w:pP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6D3EAB">
        <w:rPr>
          <w:i/>
          <w:iCs/>
          <w:sz w:val="28"/>
          <w:szCs w:val="28"/>
          <w:u w:val="single"/>
        </w:rPr>
        <w:t>14.08.2018)</w:t>
      </w:r>
    </w:p>
    <w:p w:rsidR="00385AE6" w:rsidRPr="005367B8" w:rsidRDefault="00385AE6" w:rsidP="00932020">
      <w:pPr>
        <w:pStyle w:val="1"/>
        <w:numPr>
          <w:ilvl w:val="0"/>
          <w:numId w:val="1"/>
        </w:numPr>
        <w:shd w:val="clear" w:color="auto" w:fill="auto"/>
        <w:tabs>
          <w:tab w:val="left" w:pos="879"/>
        </w:tabs>
        <w:spacing w:line="276" w:lineRule="auto"/>
        <w:ind w:firstLine="540"/>
        <w:rPr>
          <w:sz w:val="28"/>
          <w:szCs w:val="28"/>
        </w:rPr>
      </w:pPr>
      <w:r w:rsidRPr="005367B8">
        <w:rPr>
          <w:sz w:val="28"/>
          <w:szCs w:val="28"/>
        </w:rPr>
        <w:t>Введены новые обязанности для больных туберкулезом и лиц, находящихся под диспансерным наблюдением, в частности:</w:t>
      </w: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540"/>
        <w:rPr>
          <w:sz w:val="28"/>
          <w:szCs w:val="28"/>
        </w:rPr>
      </w:pPr>
      <w:r w:rsidRPr="005367B8">
        <w:rPr>
          <w:sz w:val="28"/>
          <w:szCs w:val="28"/>
          <w:u w:val="single"/>
        </w:rPr>
        <w:t>Лица, находящиеся под диспансерным наблюдением в связи с туберкулезом, обязаны: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проходить по назначению врача медицинской противотуберкулезной организации медицинское обследование и профилактические мероприятия, в том числе путем применения лекарственных препаратов;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находиться под наблюдением в медицинской противотуберкулезной организации и соблюдать периодичность диспансерных приемов (осмотров, консультаций) в соответствии с порядком диспансерного наблюдения за лицами, находящимися под диспансерным наблюдением в связи с туберкулезом;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соблюдать государственные санитарно-эпидемиологические правила и гигиенические нормативы, установленные для указанной категории лиц;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не препятствовать проведению санитарно-противоэпидемических (профилактических) мероприятий, предусмотренных законодательством в области обеспечения санитарно-эпидемиологического благополучия населения.</w:t>
      </w: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540"/>
        <w:rPr>
          <w:sz w:val="28"/>
          <w:szCs w:val="28"/>
        </w:rPr>
      </w:pPr>
      <w:r w:rsidRPr="005367B8">
        <w:rPr>
          <w:sz w:val="28"/>
          <w:szCs w:val="28"/>
          <w:u w:val="single"/>
        </w:rPr>
        <w:t>Лица, больные туберкулезом, обязаны: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проходить лечение, назначенное врачом медицинской противотуберкулезной организации;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соблюдать режим лечения, в том числе определенный на период их временной нетрудоспособности;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соблюдать правила поведения пациентов в медицинских противотуберкулезных организациях во время нахождения на лечении в таких организациях.</w:t>
      </w:r>
    </w:p>
    <w:p w:rsidR="00385AE6" w:rsidRPr="005367B8" w:rsidRDefault="00385AE6" w:rsidP="00932020">
      <w:pPr>
        <w:pStyle w:val="1"/>
        <w:numPr>
          <w:ilvl w:val="0"/>
          <w:numId w:val="1"/>
        </w:numPr>
        <w:shd w:val="clear" w:color="auto" w:fill="auto"/>
        <w:tabs>
          <w:tab w:val="left" w:pos="881"/>
        </w:tabs>
        <w:spacing w:line="276" w:lineRule="auto"/>
        <w:ind w:firstLine="540"/>
        <w:rPr>
          <w:sz w:val="28"/>
          <w:szCs w:val="28"/>
        </w:rPr>
      </w:pPr>
      <w:r w:rsidRPr="005367B8">
        <w:rPr>
          <w:sz w:val="28"/>
          <w:szCs w:val="28"/>
        </w:rPr>
        <w:t>Установлены следующие определения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after="260" w:line="276" w:lineRule="auto"/>
        <w:rPr>
          <w:sz w:val="28"/>
          <w:szCs w:val="28"/>
        </w:rPr>
      </w:pPr>
      <w:r w:rsidRPr="005367B8">
        <w:rPr>
          <w:i/>
          <w:iCs/>
          <w:sz w:val="28"/>
          <w:szCs w:val="28"/>
          <w:u w:val="single"/>
        </w:rPr>
        <w:t>лицо с подозрением на туберкулез</w:t>
      </w:r>
      <w:r w:rsidRPr="005367B8">
        <w:rPr>
          <w:i/>
          <w:iCs/>
          <w:sz w:val="28"/>
          <w:szCs w:val="28"/>
        </w:rPr>
        <w:t xml:space="preserve"> -</w:t>
      </w:r>
      <w:r w:rsidRPr="005367B8">
        <w:rPr>
          <w:sz w:val="28"/>
          <w:szCs w:val="28"/>
        </w:rPr>
        <w:t xml:space="preserve"> лицо, у которого при оказании медицинской помощи или проведении медицинского осмотра, диспансеризации выявлены признаки возможного заболевания </w:t>
      </w:r>
      <w:r w:rsidRPr="005367B8">
        <w:rPr>
          <w:sz w:val="28"/>
          <w:szCs w:val="28"/>
        </w:rPr>
        <w:lastRenderedPageBreak/>
        <w:t>туберкулезом, при наличии которых требуется проведение дополнительного обследования указанного лица и (или) установление диспансерного наблюдения;</w:t>
      </w:r>
    </w:p>
    <w:p w:rsidR="00385AE6" w:rsidRPr="00BF313D" w:rsidRDefault="00385AE6" w:rsidP="0093202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i/>
          <w:iCs/>
          <w:sz w:val="28"/>
          <w:szCs w:val="28"/>
          <w:u w:val="single"/>
        </w:rPr>
        <w:t>лицо, находящееся или наход</w:t>
      </w:r>
      <w:r w:rsidR="00BF313D">
        <w:rPr>
          <w:i/>
          <w:iCs/>
          <w:sz w:val="28"/>
          <w:szCs w:val="28"/>
          <w:u w:val="single"/>
        </w:rPr>
        <w:t xml:space="preserve">ившееся в контакте с источником </w:t>
      </w:r>
      <w:r w:rsidRPr="005367B8">
        <w:rPr>
          <w:i/>
          <w:iCs/>
          <w:sz w:val="28"/>
          <w:szCs w:val="28"/>
          <w:u w:val="single"/>
        </w:rPr>
        <w:t>туберкулеза,</w:t>
      </w:r>
      <w:r w:rsidRPr="005367B8">
        <w:rPr>
          <w:i/>
          <w:iCs/>
          <w:sz w:val="28"/>
          <w:szCs w:val="28"/>
        </w:rPr>
        <w:t xml:space="preserve"> -</w:t>
      </w:r>
      <w:r w:rsidRPr="005367B8">
        <w:rPr>
          <w:sz w:val="28"/>
          <w:szCs w:val="28"/>
        </w:rPr>
        <w:t xml:space="preserve"> лицо,</w:t>
      </w:r>
      <w:r w:rsidR="00BF313D">
        <w:rPr>
          <w:sz w:val="28"/>
          <w:szCs w:val="28"/>
        </w:rPr>
        <w:t xml:space="preserve"> </w:t>
      </w:r>
      <w:r w:rsidRPr="00BF313D">
        <w:rPr>
          <w:sz w:val="28"/>
          <w:szCs w:val="28"/>
        </w:rPr>
        <w:t>которое по месту жительства, месту пребывания (нахождения), месту работы или учебы,</w:t>
      </w:r>
      <w:r w:rsidR="00BF313D" w:rsidRPr="00BF313D">
        <w:rPr>
          <w:sz w:val="28"/>
          <w:szCs w:val="28"/>
        </w:rPr>
        <w:t xml:space="preserve"> </w:t>
      </w:r>
      <w:r w:rsidRPr="00BF313D">
        <w:rPr>
          <w:sz w:val="28"/>
          <w:szCs w:val="28"/>
        </w:rPr>
        <w:t>месту отбывания наказания либо в месте содержания под стражей состоит или состояло в контакте с больным туберкулезом или с больным туберкулезом сельскохозяйственным животным</w:t>
      </w:r>
      <w:r w:rsidR="00BF313D" w:rsidRPr="00BF313D">
        <w:rPr>
          <w:sz w:val="28"/>
          <w:szCs w:val="28"/>
        </w:rPr>
        <w:t>.</w:t>
      </w:r>
    </w:p>
    <w:p w:rsidR="00BF313D" w:rsidRDefault="00BF313D" w:rsidP="00932020">
      <w:pPr>
        <w:pStyle w:val="22"/>
        <w:keepNext/>
        <w:keepLines/>
        <w:shd w:val="clear" w:color="auto" w:fill="auto"/>
        <w:jc w:val="both"/>
        <w:rPr>
          <w:sz w:val="28"/>
          <w:szCs w:val="28"/>
        </w:rPr>
      </w:pPr>
      <w:bookmarkStart w:id="2" w:name="bookmark3"/>
    </w:p>
    <w:p w:rsidR="00385AE6" w:rsidRPr="005367B8" w:rsidRDefault="00385AE6" w:rsidP="006D3EAB">
      <w:pPr>
        <w:pStyle w:val="22"/>
        <w:keepNext/>
        <w:keepLines/>
        <w:shd w:val="clear" w:color="auto" w:fill="auto"/>
        <w:jc w:val="both"/>
        <w:rPr>
          <w:sz w:val="28"/>
          <w:szCs w:val="28"/>
        </w:rPr>
      </w:pPr>
      <w:r w:rsidRPr="005367B8">
        <w:rPr>
          <w:sz w:val="28"/>
          <w:szCs w:val="28"/>
        </w:rPr>
        <w:t>Федеральный</w:t>
      </w:r>
      <w:hyperlink r:id="rId11" w:history="1">
        <w:r w:rsidRPr="005367B8">
          <w:rPr>
            <w:sz w:val="28"/>
            <w:szCs w:val="28"/>
          </w:rPr>
          <w:t xml:space="preserve"> закон </w:t>
        </w:r>
      </w:hyperlink>
      <w:r w:rsidRPr="005367B8">
        <w:rPr>
          <w:sz w:val="28"/>
          <w:szCs w:val="28"/>
        </w:rPr>
        <w:t xml:space="preserve">от 03.08.2018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323-ФЗ</w:t>
      </w:r>
      <w:bookmarkEnd w:id="2"/>
      <w:r w:rsidR="006D3EAB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>"О внесении изменений в отдельные законодательные акты Российской Федерации по</w:t>
      </w:r>
      <w:r w:rsidR="00BF313D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>вопросу обращения биомедицинских клеточных продуктов"</w:t>
      </w:r>
    </w:p>
    <w:p w:rsidR="00385AE6" w:rsidRPr="005367B8" w:rsidRDefault="00385AE6" w:rsidP="00932020">
      <w:pPr>
        <w:pStyle w:val="1"/>
        <w:shd w:val="clear" w:color="auto" w:fill="auto"/>
        <w:spacing w:after="260" w:line="233" w:lineRule="auto"/>
        <w:ind w:firstLine="0"/>
        <w:rPr>
          <w:sz w:val="28"/>
          <w:szCs w:val="28"/>
        </w:rPr>
      </w:pP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6D3EAB">
        <w:rPr>
          <w:i/>
          <w:iCs/>
          <w:sz w:val="28"/>
          <w:szCs w:val="28"/>
          <w:u w:val="single"/>
        </w:rPr>
        <w:t>14.08.2018)</w:t>
      </w:r>
    </w:p>
    <w:p w:rsidR="00385AE6" w:rsidRPr="005367B8" w:rsidRDefault="00385AE6" w:rsidP="00932020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Уточнено правовое понятие </w:t>
      </w:r>
      <w:r w:rsidR="00BF313D">
        <w:rPr>
          <w:i/>
          <w:iCs/>
          <w:sz w:val="28"/>
          <w:szCs w:val="28"/>
        </w:rPr>
        <w:t>биомедицинский клеточный прод</w:t>
      </w:r>
      <w:r w:rsidRPr="005367B8">
        <w:rPr>
          <w:i/>
          <w:iCs/>
          <w:sz w:val="28"/>
          <w:szCs w:val="28"/>
        </w:rPr>
        <w:t>укт -</w:t>
      </w:r>
      <w:r w:rsidRPr="005367B8">
        <w:rPr>
          <w:sz w:val="28"/>
          <w:szCs w:val="28"/>
        </w:rPr>
        <w:t xml:space="preserve"> </w:t>
      </w:r>
      <w:r w:rsidRPr="005367B8">
        <w:rPr>
          <w:sz w:val="28"/>
          <w:szCs w:val="28"/>
          <w:u w:val="single"/>
        </w:rPr>
        <w:t xml:space="preserve">комплекс, </w:t>
      </w:r>
      <w:r w:rsidRPr="005367B8">
        <w:rPr>
          <w:sz w:val="28"/>
          <w:szCs w:val="28"/>
        </w:rPr>
        <w:t xml:space="preserve">состоящий </w:t>
      </w:r>
      <w:r w:rsidRPr="005367B8">
        <w:rPr>
          <w:sz w:val="28"/>
          <w:szCs w:val="28"/>
          <w:u w:val="single"/>
        </w:rPr>
        <w:t>из клеточной линии</w:t>
      </w:r>
      <w:r w:rsidRPr="005367B8">
        <w:rPr>
          <w:sz w:val="28"/>
          <w:szCs w:val="28"/>
        </w:rPr>
        <w:t xml:space="preserve"> (клеточных линий) и </w:t>
      </w:r>
      <w:r w:rsidRPr="005367B8">
        <w:rPr>
          <w:sz w:val="28"/>
          <w:szCs w:val="28"/>
          <w:u w:val="single"/>
        </w:rPr>
        <w:t>вспомогательных веществ</w:t>
      </w:r>
      <w:r w:rsidRPr="005367B8">
        <w:rPr>
          <w:sz w:val="28"/>
          <w:szCs w:val="28"/>
        </w:rPr>
        <w:t xml:space="preserve"> либо из клеточной линии (клеточных линий) и вспомогательных веществ </w:t>
      </w:r>
      <w:r w:rsidRPr="005367B8">
        <w:rPr>
          <w:sz w:val="28"/>
          <w:szCs w:val="28"/>
          <w:u w:val="single"/>
        </w:rPr>
        <w:t>в сочетании с</w:t>
      </w:r>
    </w:p>
    <w:p w:rsidR="00385AE6" w:rsidRPr="005367B8" w:rsidRDefault="00385AE6" w:rsidP="0093202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21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прошедшими государственную регистрацию лекарственными препаратами для медицинского применения (далее </w:t>
      </w:r>
      <w:r w:rsidRPr="005367B8">
        <w:rPr>
          <w:i/>
          <w:iCs/>
          <w:sz w:val="28"/>
          <w:szCs w:val="28"/>
        </w:rPr>
        <w:t>-</w:t>
      </w:r>
      <w:r w:rsidRPr="005367B8">
        <w:rPr>
          <w:sz w:val="28"/>
          <w:szCs w:val="28"/>
        </w:rPr>
        <w:t xml:space="preserve"> лекарственные препараты),</w:t>
      </w:r>
    </w:p>
    <w:p w:rsidR="00385AE6" w:rsidRPr="005367B8" w:rsidRDefault="00385AE6" w:rsidP="0093202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line="221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и (или) фармацевтическими субстанциями, включенными в государственный реестр лекарственных средств,</w:t>
      </w:r>
    </w:p>
    <w:p w:rsidR="00385AE6" w:rsidRPr="005367B8" w:rsidRDefault="00385AE6" w:rsidP="00932020">
      <w:pPr>
        <w:pStyle w:val="1"/>
        <w:numPr>
          <w:ilvl w:val="0"/>
          <w:numId w:val="3"/>
        </w:numPr>
        <w:shd w:val="clear" w:color="auto" w:fill="auto"/>
        <w:tabs>
          <w:tab w:val="left" w:pos="1134"/>
        </w:tabs>
        <w:spacing w:after="340" w:line="185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и (или) медицинскими изделиями;</w:t>
      </w:r>
    </w:p>
    <w:p w:rsidR="00385AE6" w:rsidRPr="005367B8" w:rsidRDefault="00385AE6" w:rsidP="00932020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after="320"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Деятельность по производству биомедицинских клеточных продуктов - отнесена к лицензируемым видам деятельности</w:t>
      </w:r>
    </w:p>
    <w:p w:rsidR="00385AE6" w:rsidRPr="005367B8" w:rsidRDefault="00385AE6" w:rsidP="00932020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after="260"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Государственный контроль в сфере обращения биомедицинских клеточных продуктов - установлен в качестве одного из пяти составляющих контроля в сфере охраны здоровья, для которого предусмотрены свои особенности организации и проведения проверок в части, касающейся вида, предмета, оснований проведения проверок, сроков и периодичности их проведения, уведомлений о проведении внеплановых выездных проверок и согласования проведения внеплановых выездных проверок с органами прокуратуры (данные особенности установлены ст.46 Федерального закона от 23.06.2016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180</w:t>
      </w:r>
      <w:r w:rsidRPr="005367B8">
        <w:rPr>
          <w:i/>
          <w:iCs/>
          <w:sz w:val="28"/>
          <w:szCs w:val="28"/>
        </w:rPr>
        <w:t>-</w:t>
      </w:r>
      <w:r w:rsidRPr="005367B8">
        <w:rPr>
          <w:sz w:val="28"/>
          <w:szCs w:val="28"/>
        </w:rPr>
        <w:t>ФЗ "О биомедицинских клеточных продуктах").</w:t>
      </w:r>
    </w:p>
    <w:p w:rsidR="00385AE6" w:rsidRPr="005367B8" w:rsidRDefault="00385AE6" w:rsidP="00932020">
      <w:pPr>
        <w:pStyle w:val="1"/>
        <w:numPr>
          <w:ilvl w:val="0"/>
          <w:numId w:val="2"/>
        </w:numPr>
        <w:shd w:val="clear" w:color="auto" w:fill="auto"/>
        <w:tabs>
          <w:tab w:val="left" w:pos="871"/>
        </w:tabs>
        <w:spacing w:after="260" w:line="276" w:lineRule="auto"/>
        <w:ind w:firstLine="580"/>
        <w:rPr>
          <w:sz w:val="28"/>
          <w:szCs w:val="28"/>
        </w:rPr>
        <w:sectPr w:rsidR="00385AE6" w:rsidRPr="005367B8">
          <w:pgSz w:w="11900" w:h="16840"/>
          <w:pgMar w:top="1110" w:right="1105" w:bottom="1059" w:left="1103" w:header="682" w:footer="3" w:gutter="0"/>
          <w:cols w:space="720"/>
          <w:noEndnote/>
          <w:docGrid w:linePitch="360"/>
        </w:sectPr>
      </w:pPr>
      <w:r w:rsidRPr="005367B8">
        <w:rPr>
          <w:sz w:val="28"/>
          <w:szCs w:val="28"/>
        </w:rPr>
        <w:t>Отходы, образующиеся при производстве, хранении биомедицинских клеточных продуктов, отнесены к медицинским отходам</w:t>
      </w:r>
      <w:r w:rsidRPr="005367B8">
        <w:rPr>
          <w:i/>
          <w:iCs/>
          <w:sz w:val="28"/>
          <w:szCs w:val="28"/>
        </w:rPr>
        <w:t>.</w:t>
      </w:r>
    </w:p>
    <w:p w:rsidR="00385AE6" w:rsidRPr="005367B8" w:rsidRDefault="00385AE6" w:rsidP="00932020">
      <w:pPr>
        <w:pStyle w:val="11"/>
        <w:keepNext/>
        <w:keepLines/>
        <w:shd w:val="clear" w:color="auto" w:fill="auto"/>
        <w:jc w:val="both"/>
      </w:pPr>
      <w:bookmarkStart w:id="3" w:name="bookmark4"/>
      <w:r w:rsidRPr="005367B8">
        <w:lastRenderedPageBreak/>
        <w:t>ПРАВОВЫЕ АКТЫ ПРАВИТЕЛЬСТВА РОССИЙСКОЙ ФЕДЕРАЦИИ</w:t>
      </w:r>
      <w:bookmarkEnd w:id="3"/>
    </w:p>
    <w:p w:rsidR="00CC4CBE" w:rsidRDefault="00385AE6" w:rsidP="006D3EAB">
      <w:pPr>
        <w:pStyle w:val="1"/>
        <w:shd w:val="clear" w:color="auto" w:fill="auto"/>
        <w:ind w:right="-32" w:firstLine="0"/>
        <w:rPr>
          <w:b/>
          <w:bCs/>
          <w:i/>
          <w:iCs/>
          <w:sz w:val="28"/>
          <w:szCs w:val="28"/>
        </w:rPr>
      </w:pPr>
      <w:r w:rsidRPr="005367B8">
        <w:rPr>
          <w:b/>
          <w:bCs/>
          <w:i/>
          <w:iCs/>
          <w:sz w:val="28"/>
          <w:szCs w:val="28"/>
        </w:rPr>
        <w:t xml:space="preserve">Постановление Правительства РФ от 15.08.2018 </w:t>
      </w:r>
      <w:r w:rsidRPr="005367B8">
        <w:rPr>
          <w:b/>
          <w:bCs/>
          <w:i/>
          <w:iCs/>
          <w:sz w:val="28"/>
          <w:szCs w:val="28"/>
          <w:lang w:val="en-US" w:bidi="en-US"/>
        </w:rPr>
        <w:t>N</w:t>
      </w:r>
      <w:r w:rsidRPr="005367B8">
        <w:rPr>
          <w:b/>
          <w:bCs/>
          <w:i/>
          <w:iCs/>
          <w:sz w:val="28"/>
          <w:szCs w:val="28"/>
          <w:lang w:bidi="en-US"/>
        </w:rPr>
        <w:t xml:space="preserve"> </w:t>
      </w:r>
      <w:r w:rsidRPr="005367B8">
        <w:rPr>
          <w:b/>
          <w:bCs/>
          <w:i/>
          <w:iCs/>
          <w:sz w:val="28"/>
          <w:szCs w:val="28"/>
        </w:rPr>
        <w:t>941 "О внесении изменений в Правила медицинского освидетельствования несовершеннолетнего на наличие или отсутствие у него заболевания,</w:t>
      </w:r>
      <w:r w:rsidR="00BF313D">
        <w:rPr>
          <w:sz w:val="28"/>
          <w:szCs w:val="28"/>
        </w:rPr>
        <w:t xml:space="preserve"> </w:t>
      </w:r>
      <w:r w:rsidRPr="005367B8">
        <w:rPr>
          <w:b/>
          <w:bCs/>
          <w:i/>
          <w:iCs/>
          <w:sz w:val="28"/>
          <w:szCs w:val="28"/>
        </w:rPr>
        <w:t>препятствующего его содержанию и обучению в специальном учебно-воспитательном</w:t>
      </w:r>
      <w:r w:rsidR="00BF313D">
        <w:rPr>
          <w:sz w:val="28"/>
          <w:szCs w:val="28"/>
        </w:rPr>
        <w:t xml:space="preserve"> </w:t>
      </w:r>
      <w:r w:rsidRPr="005367B8">
        <w:rPr>
          <w:b/>
          <w:bCs/>
          <w:i/>
          <w:iCs/>
          <w:sz w:val="28"/>
          <w:szCs w:val="28"/>
        </w:rPr>
        <w:t>учреждении закрытого типа"</w:t>
      </w:r>
    </w:p>
    <w:p w:rsidR="00385AE6" w:rsidRDefault="00385AE6" w:rsidP="006D3EAB">
      <w:pPr>
        <w:pStyle w:val="1"/>
        <w:shd w:val="clear" w:color="auto" w:fill="auto"/>
        <w:ind w:right="-32" w:firstLine="0"/>
        <w:rPr>
          <w:i/>
          <w:iCs/>
          <w:sz w:val="28"/>
          <w:szCs w:val="28"/>
          <w:u w:val="single"/>
        </w:rPr>
      </w:pP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057B6E">
        <w:rPr>
          <w:i/>
          <w:iCs/>
          <w:sz w:val="28"/>
          <w:szCs w:val="28"/>
          <w:u w:val="single"/>
        </w:rPr>
        <w:t>25.08.2018</w:t>
      </w:r>
      <w:r w:rsidR="00BF313D" w:rsidRPr="00057B6E">
        <w:rPr>
          <w:i/>
          <w:iCs/>
          <w:sz w:val="28"/>
          <w:szCs w:val="28"/>
          <w:u w:val="single"/>
        </w:rPr>
        <w:t>.)</w:t>
      </w:r>
    </w:p>
    <w:p w:rsidR="00BF313D" w:rsidRPr="005367B8" w:rsidRDefault="00BF313D" w:rsidP="00932020">
      <w:pPr>
        <w:pStyle w:val="1"/>
        <w:shd w:val="clear" w:color="auto" w:fill="auto"/>
        <w:ind w:right="1040"/>
        <w:rPr>
          <w:sz w:val="28"/>
          <w:szCs w:val="28"/>
        </w:rPr>
      </w:pP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Установлено, что </w:t>
      </w:r>
      <w:r w:rsidRPr="005367B8">
        <w:rPr>
          <w:sz w:val="28"/>
          <w:szCs w:val="28"/>
          <w:u w:val="single"/>
        </w:rPr>
        <w:t xml:space="preserve">при проведении медицинского освидетельствования </w:t>
      </w:r>
      <w:r w:rsidRPr="005367B8">
        <w:rPr>
          <w:sz w:val="28"/>
          <w:szCs w:val="28"/>
        </w:rPr>
        <w:t>несовершеннолетнего на наличие или отсутствие у него заболевания, препятствующего его</w:t>
      </w:r>
      <w:r w:rsidR="00BF313D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 xml:space="preserve">содержанию и обучению в специальном учебно-воспитательном учреждении закрытого типа </w:t>
      </w:r>
      <w:r w:rsidRPr="005367B8">
        <w:rPr>
          <w:sz w:val="28"/>
          <w:szCs w:val="28"/>
          <w:u w:val="single"/>
        </w:rPr>
        <w:t>учитываются результаты консультаций врачей-специалистов и исследований,</w:t>
      </w:r>
      <w:r w:rsidRPr="005367B8">
        <w:rPr>
          <w:sz w:val="28"/>
          <w:szCs w:val="28"/>
        </w:rPr>
        <w:t xml:space="preserve"> внесенные в медицинские документы несовершеннолетнего (историю развития ребенка), </w:t>
      </w:r>
      <w:r w:rsidRPr="005367B8">
        <w:rPr>
          <w:sz w:val="28"/>
          <w:szCs w:val="28"/>
          <w:u w:val="single"/>
        </w:rPr>
        <w:t>давность которых не превышает 3 месяцев</w:t>
      </w:r>
      <w:r w:rsidRPr="005367B8">
        <w:rPr>
          <w:sz w:val="28"/>
          <w:szCs w:val="28"/>
        </w:rPr>
        <w:t xml:space="preserve"> со дня проведения консультаций врачей-специалистов и (или) исследований.</w:t>
      </w:r>
    </w:p>
    <w:p w:rsidR="00385AE6" w:rsidRPr="005367B8" w:rsidRDefault="00385AE6" w:rsidP="00932020">
      <w:pPr>
        <w:pStyle w:val="1"/>
        <w:shd w:val="clear" w:color="auto" w:fill="auto"/>
        <w:spacing w:after="500"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  <w:u w:val="single"/>
        </w:rPr>
        <w:t>Результаты флюорографии легких,</w:t>
      </w:r>
      <w:r w:rsidRPr="005367B8">
        <w:rPr>
          <w:sz w:val="28"/>
          <w:szCs w:val="28"/>
        </w:rPr>
        <w:t xml:space="preserve"> внесенные в медицинские документы несовершеннолетнего (историю развития ребенка), </w:t>
      </w:r>
      <w:r w:rsidRPr="005367B8">
        <w:rPr>
          <w:sz w:val="28"/>
          <w:szCs w:val="28"/>
          <w:u w:val="single"/>
        </w:rPr>
        <w:t>учитываются, если их давность не превышает 12 месяцев</w:t>
      </w:r>
      <w:r w:rsidRPr="005367B8">
        <w:rPr>
          <w:sz w:val="28"/>
          <w:szCs w:val="28"/>
        </w:rPr>
        <w:t xml:space="preserve"> со дня проведения исследований."</w:t>
      </w:r>
    </w:p>
    <w:p w:rsidR="00385AE6" w:rsidRPr="005367B8" w:rsidRDefault="00385AE6" w:rsidP="00057B6E">
      <w:pPr>
        <w:pStyle w:val="22"/>
        <w:keepNext/>
        <w:keepLines/>
        <w:shd w:val="clear" w:color="auto" w:fill="auto"/>
        <w:jc w:val="both"/>
        <w:rPr>
          <w:sz w:val="28"/>
          <w:szCs w:val="28"/>
        </w:rPr>
      </w:pPr>
      <w:bookmarkStart w:id="4" w:name="bookmark5"/>
      <w:r w:rsidRPr="005367B8">
        <w:rPr>
          <w:sz w:val="28"/>
          <w:szCs w:val="28"/>
        </w:rPr>
        <w:t xml:space="preserve">Постановление Правительства РФ от 28.08.2018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="00CC4CBE">
        <w:rPr>
          <w:sz w:val="28"/>
          <w:szCs w:val="28"/>
        </w:rPr>
        <w:t xml:space="preserve">1018 </w:t>
      </w:r>
      <w:r w:rsidRPr="005367B8">
        <w:rPr>
          <w:sz w:val="28"/>
          <w:szCs w:val="28"/>
        </w:rPr>
        <w:t>"О внесении изменений в постановление Правительства Российской Федерации</w:t>
      </w:r>
      <w:bookmarkEnd w:id="4"/>
      <w:r w:rsidR="00057B6E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 xml:space="preserve">от 24 января 2017 г.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62"</w:t>
      </w:r>
    </w:p>
    <w:p w:rsidR="00385AE6" w:rsidRPr="005367B8" w:rsidRDefault="00385AE6" w:rsidP="00932020">
      <w:pPr>
        <w:pStyle w:val="1"/>
        <w:shd w:val="clear" w:color="auto" w:fill="auto"/>
        <w:spacing w:after="160"/>
        <w:ind w:firstLine="0"/>
        <w:rPr>
          <w:sz w:val="28"/>
          <w:szCs w:val="28"/>
        </w:rPr>
      </w:pP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057B6E">
        <w:rPr>
          <w:i/>
          <w:iCs/>
          <w:sz w:val="28"/>
          <w:szCs w:val="28"/>
          <w:u w:val="single"/>
        </w:rPr>
        <w:t>07.09.2018)</w:t>
      </w:r>
    </w:p>
    <w:p w:rsidR="00385AE6" w:rsidRPr="005367B8" w:rsidRDefault="00385AE6" w:rsidP="00932020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Эксперимент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 (далее - эксперимент) продлен по 31 декабря 2019 г.</w:t>
      </w:r>
    </w:p>
    <w:p w:rsidR="00385AE6" w:rsidRPr="005367B8" w:rsidRDefault="00385AE6" w:rsidP="00932020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Заменен оператор информационной системы, осуществляющий информационное обеспечение проведения эксперимента: с 1 ноября 2018 г - общество с ограниченной ответственностью "Оператор-ЦРПТ" </w:t>
      </w:r>
      <w:r w:rsidRPr="005367B8">
        <w:rPr>
          <w:rFonts w:ascii="Verdana" w:eastAsia="Verdana" w:hAnsi="Verdana" w:cs="Verdana"/>
          <w:sz w:val="28"/>
          <w:szCs w:val="28"/>
        </w:rPr>
        <w:t>(</w:t>
      </w:r>
      <w:r w:rsidRPr="005367B8">
        <w:rPr>
          <w:sz w:val="28"/>
          <w:szCs w:val="28"/>
        </w:rPr>
        <w:t>в настоящее время оператор - ФНС России).</w:t>
      </w:r>
    </w:p>
    <w:p w:rsidR="00385AE6" w:rsidRPr="005367B8" w:rsidRDefault="00385AE6" w:rsidP="00932020">
      <w:pPr>
        <w:pStyle w:val="1"/>
        <w:numPr>
          <w:ilvl w:val="0"/>
          <w:numId w:val="3"/>
        </w:numPr>
        <w:shd w:val="clear" w:color="auto" w:fill="auto"/>
        <w:tabs>
          <w:tab w:val="left" w:pos="1131"/>
        </w:tabs>
        <w:spacing w:after="340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Установлено, что информационная система, осуществляющая информационное обеспечение эксперимента, подключается к единой системе межведомственного электронного взаимодействия (утверждена постановлением Правительства РФ от 08.09.2010 №97 "О единой системе межведомственного электронного взаимодействия").</w:t>
      </w: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left="560" w:firstLine="20"/>
        <w:rPr>
          <w:sz w:val="28"/>
          <w:szCs w:val="28"/>
        </w:rPr>
      </w:pPr>
      <w:r w:rsidRPr="005367B8">
        <w:rPr>
          <w:b/>
          <w:bCs/>
          <w:i/>
          <w:iCs/>
          <w:sz w:val="28"/>
          <w:szCs w:val="28"/>
          <w:u w:val="single"/>
        </w:rPr>
        <w:t>Примечание</w:t>
      </w:r>
      <w:r w:rsidRPr="005367B8">
        <w:rPr>
          <w:sz w:val="28"/>
          <w:szCs w:val="28"/>
        </w:rPr>
        <w:t xml:space="preserve"> приняты «новые» </w:t>
      </w:r>
      <w:r w:rsidRPr="005367B8">
        <w:rPr>
          <w:i/>
          <w:iCs/>
          <w:sz w:val="28"/>
          <w:szCs w:val="28"/>
        </w:rPr>
        <w:t>'"</w:t>
      </w:r>
      <w:r w:rsidRPr="005367B8">
        <w:rPr>
          <w:i/>
          <w:iCs/>
          <w:sz w:val="28"/>
          <w:szCs w:val="28"/>
          <w:u w:val="single"/>
        </w:rPr>
        <w:t xml:space="preserve">Методические рекомендации для участников эксперимента по маркировке средствами идентификации и </w:t>
      </w:r>
      <w:r w:rsidRPr="005367B8">
        <w:rPr>
          <w:i/>
          <w:iCs/>
          <w:sz w:val="28"/>
          <w:szCs w:val="28"/>
          <w:u w:val="single"/>
        </w:rPr>
        <w:lastRenderedPageBreak/>
        <w:t>мониторингу за оборотом</w:t>
      </w:r>
      <w:r w:rsidR="00932020">
        <w:rPr>
          <w:sz w:val="28"/>
          <w:szCs w:val="28"/>
        </w:rPr>
        <w:t xml:space="preserve"> </w:t>
      </w:r>
      <w:r w:rsidRPr="005367B8">
        <w:rPr>
          <w:i/>
          <w:iCs/>
          <w:sz w:val="28"/>
          <w:szCs w:val="28"/>
          <w:u w:val="single"/>
        </w:rPr>
        <w:t>отдельных видов лекарственных препаратов для медицинского применения</w:t>
      </w:r>
      <w:r w:rsidRPr="005367B8">
        <w:rPr>
          <w:i/>
          <w:iCs/>
          <w:sz w:val="28"/>
          <w:szCs w:val="28"/>
        </w:rPr>
        <w:t xml:space="preserve">" </w:t>
      </w:r>
      <w:r w:rsidRPr="005367B8">
        <w:rPr>
          <w:i/>
          <w:iCs/>
          <w:sz w:val="28"/>
          <w:szCs w:val="28"/>
          <w:u w:val="single"/>
        </w:rPr>
        <w:t>(утв.</w:t>
      </w:r>
      <w:r w:rsidR="00932020">
        <w:rPr>
          <w:sz w:val="28"/>
          <w:szCs w:val="28"/>
        </w:rPr>
        <w:t xml:space="preserve"> </w:t>
      </w:r>
      <w:r w:rsidRPr="005367B8">
        <w:rPr>
          <w:i/>
          <w:iCs/>
          <w:sz w:val="28"/>
          <w:szCs w:val="28"/>
          <w:u w:val="single"/>
        </w:rPr>
        <w:t>Минздравом России 23.04.2018)</w:t>
      </w:r>
      <w:r w:rsidRPr="005367B8">
        <w:rPr>
          <w:b/>
          <w:bCs/>
          <w:i/>
          <w:iCs/>
          <w:sz w:val="28"/>
          <w:szCs w:val="28"/>
          <w:u w:val="single"/>
        </w:rPr>
        <w:t>.</w:t>
      </w:r>
      <w:r w:rsidRPr="005367B8">
        <w:rPr>
          <w:sz w:val="28"/>
          <w:szCs w:val="28"/>
        </w:rPr>
        <w:t xml:space="preserve"> В рекомендациях помимо прочего приведены: характеристики средств идентификации, требования к структуре и формату кода для кодирования средств идентификации упаковки лекарственных препаратов для маркировки в рамках эксперимента; требования к оборудованию, используемому для нанесения и считывания средств идентификации; требования к федеральной государственной информационной системе мониторинга движения лекарственных препаратов от производителя до конечного потребителя; порядок информационного обмена; порядок взаимодействия с государственными информационными системами.</w:t>
      </w:r>
    </w:p>
    <w:p w:rsidR="00932020" w:rsidRDefault="00932020" w:rsidP="00932020">
      <w:pPr>
        <w:pStyle w:val="11"/>
        <w:keepNext/>
        <w:keepLines/>
        <w:shd w:val="clear" w:color="auto" w:fill="auto"/>
        <w:spacing w:after="540"/>
        <w:jc w:val="both"/>
      </w:pPr>
      <w:bookmarkStart w:id="5" w:name="bookmark6"/>
    </w:p>
    <w:p w:rsidR="00385AE6" w:rsidRPr="001E0B25" w:rsidRDefault="001E0B25" w:rsidP="00932020">
      <w:pPr>
        <w:pStyle w:val="11"/>
        <w:keepNext/>
        <w:keepLines/>
        <w:shd w:val="clear" w:color="auto" w:fill="auto"/>
        <w:spacing w:after="540"/>
        <w:jc w:val="both"/>
      </w:pPr>
      <w:r>
        <w:t xml:space="preserve">                              </w:t>
      </w:r>
      <w:r w:rsidR="00385AE6" w:rsidRPr="001E0B25">
        <w:t>ПРАВОВЫЕ АКТЫ МИНЗДРАВА РОССИИ</w:t>
      </w:r>
      <w:bookmarkEnd w:id="5"/>
    </w:p>
    <w:p w:rsidR="00385AE6" w:rsidRPr="001E0B25" w:rsidRDefault="00385AE6" w:rsidP="00932020">
      <w:pPr>
        <w:pStyle w:val="1"/>
        <w:shd w:val="clear" w:color="auto" w:fill="auto"/>
        <w:ind w:firstLine="0"/>
        <w:rPr>
          <w:sz w:val="28"/>
          <w:szCs w:val="28"/>
        </w:rPr>
      </w:pPr>
      <w:r w:rsidRPr="001E0B25">
        <w:rPr>
          <w:b/>
          <w:bCs/>
          <w:i/>
          <w:iCs/>
          <w:sz w:val="28"/>
          <w:szCs w:val="28"/>
        </w:rPr>
        <w:t xml:space="preserve">Приказ Минздрава России от 13.06.2018 </w:t>
      </w:r>
      <w:r w:rsidRPr="001E0B25">
        <w:rPr>
          <w:b/>
          <w:bCs/>
          <w:i/>
          <w:iCs/>
          <w:sz w:val="28"/>
          <w:szCs w:val="28"/>
          <w:lang w:val="en-US" w:bidi="en-US"/>
        </w:rPr>
        <w:t>N</w:t>
      </w:r>
      <w:r w:rsidRPr="001E0B25">
        <w:rPr>
          <w:b/>
          <w:bCs/>
          <w:i/>
          <w:iCs/>
          <w:sz w:val="28"/>
          <w:szCs w:val="28"/>
          <w:lang w:bidi="en-US"/>
        </w:rPr>
        <w:t xml:space="preserve"> </w:t>
      </w:r>
      <w:r w:rsidR="00CC4CBE">
        <w:rPr>
          <w:b/>
          <w:bCs/>
          <w:i/>
          <w:iCs/>
          <w:sz w:val="28"/>
          <w:szCs w:val="28"/>
        </w:rPr>
        <w:t xml:space="preserve">327н </w:t>
      </w:r>
      <w:r w:rsidRPr="001E0B25">
        <w:rPr>
          <w:b/>
          <w:bCs/>
          <w:i/>
          <w:iCs/>
          <w:sz w:val="28"/>
          <w:szCs w:val="28"/>
        </w:rPr>
        <w:t>"Об утверждении Порядка оказания медицинс</w:t>
      </w:r>
      <w:r w:rsidR="00057B6E">
        <w:rPr>
          <w:b/>
          <w:bCs/>
          <w:i/>
          <w:iCs/>
          <w:sz w:val="28"/>
          <w:szCs w:val="28"/>
        </w:rPr>
        <w:t xml:space="preserve">кой помощи несовершеннолетним в </w:t>
      </w:r>
      <w:r w:rsidRPr="001E0B25">
        <w:rPr>
          <w:b/>
          <w:bCs/>
          <w:i/>
          <w:iCs/>
          <w:sz w:val="28"/>
          <w:szCs w:val="28"/>
        </w:rPr>
        <w:t>период оздоровления и организованного отдыха"</w:t>
      </w:r>
    </w:p>
    <w:p w:rsidR="00385AE6" w:rsidRPr="001E0B25" w:rsidRDefault="00385AE6" w:rsidP="00932020">
      <w:pPr>
        <w:pStyle w:val="1"/>
        <w:shd w:val="clear" w:color="auto" w:fill="auto"/>
        <w:spacing w:after="120"/>
        <w:ind w:firstLine="0"/>
        <w:rPr>
          <w:sz w:val="28"/>
          <w:szCs w:val="28"/>
        </w:rPr>
      </w:pPr>
      <w:r w:rsidRPr="001E0B25">
        <w:rPr>
          <w:i/>
          <w:iCs/>
          <w:sz w:val="28"/>
          <w:szCs w:val="28"/>
        </w:rPr>
        <w:t xml:space="preserve">(Дата вступления в силу: </w:t>
      </w:r>
      <w:r w:rsidRPr="00057B6E">
        <w:rPr>
          <w:i/>
          <w:iCs/>
          <w:sz w:val="28"/>
          <w:szCs w:val="28"/>
          <w:u w:val="single"/>
        </w:rPr>
        <w:t>02.09.2018)</w:t>
      </w:r>
    </w:p>
    <w:p w:rsidR="00385AE6" w:rsidRPr="001E0B25" w:rsidRDefault="00385AE6" w:rsidP="00932020">
      <w:pPr>
        <w:pStyle w:val="1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1E0B25">
        <w:rPr>
          <w:sz w:val="28"/>
          <w:szCs w:val="28"/>
        </w:rPr>
        <w:t>Установлены правила оказания медицинской помощи несовершеннолетним в период оздоровления и организованного отдыха в организациях отдыха детей и их оздоровления, в том числе</w:t>
      </w:r>
      <w:r w:rsidRPr="001E0B25">
        <w:rPr>
          <w:i/>
          <w:iCs/>
          <w:sz w:val="28"/>
          <w:szCs w:val="28"/>
        </w:rPr>
        <w:t>:</w:t>
      </w:r>
    </w:p>
    <w:p w:rsidR="00932020" w:rsidRPr="001E0B25" w:rsidRDefault="00385AE6" w:rsidP="00932020">
      <w:pPr>
        <w:pStyle w:val="1"/>
        <w:shd w:val="clear" w:color="auto" w:fill="auto"/>
        <w:ind w:left="426" w:right="-32" w:firstLine="0"/>
        <w:rPr>
          <w:sz w:val="28"/>
          <w:szCs w:val="28"/>
        </w:rPr>
      </w:pPr>
      <w:r w:rsidRPr="001E0B25">
        <w:rPr>
          <w:sz w:val="28"/>
          <w:szCs w:val="28"/>
          <w:lang w:bidi="en-US"/>
        </w:rPr>
        <w:t xml:space="preserve"> </w:t>
      </w:r>
      <w:r w:rsidR="00932020" w:rsidRPr="001E0B25">
        <w:rPr>
          <w:sz w:val="28"/>
          <w:szCs w:val="28"/>
          <w:lang w:bidi="en-US"/>
        </w:rPr>
        <w:t xml:space="preserve">- </w:t>
      </w:r>
      <w:r w:rsidRPr="001E0B25">
        <w:rPr>
          <w:sz w:val="28"/>
          <w:szCs w:val="28"/>
        </w:rPr>
        <w:t>медицинские противопо</w:t>
      </w:r>
      <w:r w:rsidR="00932020" w:rsidRPr="001E0B25">
        <w:rPr>
          <w:sz w:val="28"/>
          <w:szCs w:val="28"/>
        </w:rPr>
        <w:t xml:space="preserve">казания для пребывания в данных </w:t>
      </w:r>
      <w:r w:rsidRPr="001E0B25">
        <w:rPr>
          <w:sz w:val="28"/>
          <w:szCs w:val="28"/>
        </w:rPr>
        <w:t>организациях</w:t>
      </w:r>
      <w:r w:rsidR="00932020" w:rsidRPr="001E0B25">
        <w:rPr>
          <w:sz w:val="28"/>
          <w:szCs w:val="28"/>
        </w:rPr>
        <w:t>;</w:t>
      </w:r>
      <w:r w:rsidRPr="001E0B25">
        <w:rPr>
          <w:sz w:val="28"/>
          <w:szCs w:val="28"/>
        </w:rPr>
        <w:t xml:space="preserve"> </w:t>
      </w:r>
    </w:p>
    <w:p w:rsidR="00385AE6" w:rsidRPr="001E0B25" w:rsidRDefault="00932020" w:rsidP="00932020">
      <w:pPr>
        <w:pStyle w:val="1"/>
        <w:shd w:val="clear" w:color="auto" w:fill="auto"/>
        <w:ind w:right="920"/>
        <w:rPr>
          <w:sz w:val="28"/>
          <w:szCs w:val="28"/>
        </w:rPr>
      </w:pPr>
      <w:r w:rsidRPr="001E0B25">
        <w:rPr>
          <w:sz w:val="28"/>
          <w:szCs w:val="28"/>
        </w:rPr>
        <w:t xml:space="preserve"> - </w:t>
      </w:r>
      <w:r w:rsidR="00385AE6" w:rsidRPr="001E0B25">
        <w:rPr>
          <w:sz w:val="28"/>
          <w:szCs w:val="28"/>
        </w:rPr>
        <w:t>особенности направления и приема несовершеннолетних</w:t>
      </w:r>
      <w:r w:rsidRPr="001E0B25"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spacing w:after="660" w:line="254" w:lineRule="auto"/>
        <w:rPr>
          <w:sz w:val="28"/>
          <w:szCs w:val="28"/>
        </w:rPr>
      </w:pPr>
      <w:r w:rsidRPr="001E0B25">
        <w:rPr>
          <w:sz w:val="28"/>
          <w:szCs w:val="28"/>
        </w:rPr>
        <w:t xml:space="preserve"> - </w:t>
      </w:r>
      <w:r w:rsidR="00385AE6" w:rsidRPr="001E0B25">
        <w:rPr>
          <w:sz w:val="28"/>
          <w:szCs w:val="28"/>
        </w:rPr>
        <w:t>правила организации медицинского пункта, в том числе штатные нормати</w:t>
      </w:r>
      <w:r w:rsidRPr="001E0B25">
        <w:rPr>
          <w:sz w:val="28"/>
          <w:szCs w:val="28"/>
        </w:rPr>
        <w:t xml:space="preserve">вы, требования к квалификации, </w:t>
      </w:r>
      <w:r w:rsidR="00385AE6" w:rsidRPr="001E0B25">
        <w:rPr>
          <w:sz w:val="28"/>
          <w:szCs w:val="28"/>
        </w:rPr>
        <w:t>стандарт оснащения</w:t>
      </w:r>
      <w:r w:rsidRPr="001E0B25">
        <w:rPr>
          <w:sz w:val="28"/>
          <w:szCs w:val="28"/>
        </w:rPr>
        <w:t>.</w:t>
      </w:r>
    </w:p>
    <w:p w:rsidR="00385AE6" w:rsidRPr="005367B8" w:rsidRDefault="00385AE6" w:rsidP="00057B6E">
      <w:pPr>
        <w:pStyle w:val="22"/>
        <w:keepNext/>
        <w:keepLines/>
        <w:shd w:val="clear" w:color="auto" w:fill="auto"/>
        <w:jc w:val="both"/>
        <w:rPr>
          <w:sz w:val="28"/>
          <w:szCs w:val="28"/>
        </w:rPr>
      </w:pPr>
      <w:bookmarkStart w:id="6" w:name="bookmark7"/>
      <w:r w:rsidRPr="005367B8">
        <w:rPr>
          <w:sz w:val="28"/>
          <w:szCs w:val="28"/>
        </w:rPr>
        <w:t xml:space="preserve">Приказ Минздрава России от 14.06.2018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341н</w:t>
      </w:r>
      <w:bookmarkEnd w:id="6"/>
      <w:r w:rsidR="00057B6E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>"Об утверждении Порядка обезличивания сведений о лицах, которым оказывается медицинская помощь, а также о лицах, в отношении которых проводятся медицинские</w:t>
      </w:r>
      <w:r w:rsidR="00057B6E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>экспертизы, медицинские осмотры и медицинские освидетельствования"</w:t>
      </w:r>
    </w:p>
    <w:p w:rsidR="00385AE6" w:rsidRPr="005367B8" w:rsidRDefault="00385AE6" w:rsidP="00932020">
      <w:pPr>
        <w:pStyle w:val="1"/>
        <w:shd w:val="clear" w:color="auto" w:fill="auto"/>
        <w:spacing w:after="260"/>
        <w:ind w:firstLine="0"/>
        <w:rPr>
          <w:sz w:val="28"/>
          <w:szCs w:val="28"/>
        </w:rPr>
      </w:pP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057B6E">
        <w:rPr>
          <w:i/>
          <w:iCs/>
          <w:sz w:val="28"/>
          <w:szCs w:val="28"/>
          <w:u w:val="single"/>
        </w:rPr>
        <w:t>20.08.2018)</w:t>
      </w: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Порядок разработан для обезличивания сведений, обрабатываемых в подсистеме "Федеральная интегрированная электронная медицинская карта" единой государственной информационной системы в сфере здравоохранения.</w:t>
      </w:r>
    </w:p>
    <w:p w:rsidR="00932020" w:rsidRDefault="00385AE6" w:rsidP="00932020">
      <w:pPr>
        <w:pStyle w:val="1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Обезличивание осуществляется с целью защиты сведений от несанкционированного использования с одновременным сохранением </w:t>
      </w:r>
      <w:r w:rsidRPr="005367B8">
        <w:rPr>
          <w:sz w:val="28"/>
          <w:szCs w:val="28"/>
        </w:rPr>
        <w:lastRenderedPageBreak/>
        <w:t xml:space="preserve">возможности их дальнейшей обработки. </w:t>
      </w: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Определены: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Перечень све</w:t>
      </w:r>
      <w:r w:rsidR="00932020">
        <w:rPr>
          <w:sz w:val="28"/>
          <w:szCs w:val="28"/>
        </w:rPr>
        <w:t>дений, подлежащих обезличиванию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tabs>
          <w:tab w:val="left" w:pos="1070"/>
        </w:tabs>
        <w:rPr>
          <w:sz w:val="28"/>
          <w:szCs w:val="28"/>
        </w:rPr>
      </w:pPr>
      <w:r w:rsidRPr="005367B8">
        <w:rPr>
          <w:sz w:val="28"/>
          <w:szCs w:val="28"/>
        </w:rPr>
        <w:t>Требования к результату обезличивания сведений</w:t>
      </w:r>
    </w:p>
    <w:p w:rsidR="00385AE6" w:rsidRPr="00932020" w:rsidRDefault="00385AE6" w:rsidP="00932020">
      <w:pPr>
        <w:pStyle w:val="1"/>
        <w:numPr>
          <w:ilvl w:val="0"/>
          <w:numId w:val="16"/>
        </w:numPr>
        <w:shd w:val="clear" w:color="auto" w:fill="auto"/>
        <w:tabs>
          <w:tab w:val="left" w:pos="1070"/>
        </w:tabs>
        <w:rPr>
          <w:sz w:val="28"/>
          <w:szCs w:val="28"/>
        </w:rPr>
      </w:pPr>
      <w:r w:rsidRPr="005367B8">
        <w:rPr>
          <w:sz w:val="28"/>
          <w:szCs w:val="28"/>
        </w:rPr>
        <w:t>Последовательность действий в процессе</w:t>
      </w:r>
      <w:r w:rsidR="00932020">
        <w:rPr>
          <w:sz w:val="28"/>
          <w:szCs w:val="28"/>
        </w:rPr>
        <w:t xml:space="preserve"> </w:t>
      </w:r>
      <w:r w:rsidRPr="00932020">
        <w:rPr>
          <w:sz w:val="28"/>
          <w:szCs w:val="28"/>
        </w:rPr>
        <w:t>обезличивания сведений</w:t>
      </w:r>
    </w:p>
    <w:p w:rsidR="00385AE6" w:rsidRPr="005367B8" w:rsidRDefault="00385AE6" w:rsidP="00932020">
      <w:pPr>
        <w:pStyle w:val="1"/>
        <w:numPr>
          <w:ilvl w:val="0"/>
          <w:numId w:val="16"/>
        </w:numPr>
        <w:shd w:val="clear" w:color="auto" w:fill="auto"/>
        <w:spacing w:after="540"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Методы обезличивания сведений</w:t>
      </w:r>
    </w:p>
    <w:p w:rsidR="00CC4CBE" w:rsidRDefault="00AF13BB" w:rsidP="00057B6E">
      <w:pPr>
        <w:pStyle w:val="22"/>
        <w:keepNext/>
        <w:keepLines/>
        <w:shd w:val="clear" w:color="auto" w:fill="auto"/>
        <w:ind w:right="110"/>
        <w:jc w:val="both"/>
        <w:rPr>
          <w:sz w:val="28"/>
          <w:szCs w:val="28"/>
        </w:rPr>
      </w:pPr>
      <w:bookmarkStart w:id="7" w:name="bookmark8"/>
      <w:r>
        <w:rPr>
          <w:sz w:val="28"/>
          <w:szCs w:val="28"/>
        </w:rPr>
        <w:t xml:space="preserve"> </w:t>
      </w:r>
      <w:r w:rsidR="00385AE6" w:rsidRPr="005367B8">
        <w:rPr>
          <w:sz w:val="28"/>
          <w:szCs w:val="28"/>
        </w:rPr>
        <w:t xml:space="preserve">Приказ Минздрава России от 27.07.2018 </w:t>
      </w:r>
      <w:r w:rsidR="00385AE6" w:rsidRPr="005367B8">
        <w:rPr>
          <w:sz w:val="28"/>
          <w:szCs w:val="28"/>
          <w:lang w:val="en-US" w:bidi="en-US"/>
        </w:rPr>
        <w:t>N</w:t>
      </w:r>
      <w:r w:rsidR="00385AE6" w:rsidRPr="005367B8">
        <w:rPr>
          <w:sz w:val="28"/>
          <w:szCs w:val="28"/>
          <w:lang w:bidi="en-US"/>
        </w:rPr>
        <w:t xml:space="preserve"> </w:t>
      </w:r>
      <w:r w:rsidR="00385AE6" w:rsidRPr="005367B8">
        <w:rPr>
          <w:sz w:val="28"/>
          <w:szCs w:val="28"/>
        </w:rPr>
        <w:t>471н "О внесении изменения в перечень лекарственных средств для медицинского</w:t>
      </w:r>
      <w:bookmarkEnd w:id="7"/>
      <w:r w:rsidR="00932020">
        <w:rPr>
          <w:sz w:val="28"/>
          <w:szCs w:val="28"/>
        </w:rPr>
        <w:t xml:space="preserve"> </w:t>
      </w:r>
      <w:r w:rsidR="00385AE6" w:rsidRPr="005367B8">
        <w:rPr>
          <w:sz w:val="28"/>
          <w:szCs w:val="28"/>
        </w:rPr>
        <w:t>применения, подлежащих предметно-количественному учету, утвержденный приказом</w:t>
      </w:r>
      <w:r w:rsidR="00932020">
        <w:rPr>
          <w:sz w:val="28"/>
          <w:szCs w:val="28"/>
        </w:rPr>
        <w:t xml:space="preserve"> </w:t>
      </w:r>
      <w:r w:rsidR="00385AE6" w:rsidRPr="005367B8">
        <w:rPr>
          <w:sz w:val="28"/>
          <w:szCs w:val="28"/>
        </w:rPr>
        <w:t xml:space="preserve">Министерства здравоохранения Российской Федерации от 22 апреля 2014 г. </w:t>
      </w:r>
      <w:r w:rsidR="00385AE6" w:rsidRPr="005367B8">
        <w:rPr>
          <w:sz w:val="28"/>
          <w:szCs w:val="28"/>
          <w:lang w:val="en-US" w:bidi="en-US"/>
        </w:rPr>
        <w:t>N</w:t>
      </w:r>
      <w:r w:rsidR="00385AE6" w:rsidRPr="005367B8">
        <w:rPr>
          <w:sz w:val="28"/>
          <w:szCs w:val="28"/>
          <w:lang w:bidi="en-US"/>
        </w:rPr>
        <w:t xml:space="preserve"> </w:t>
      </w:r>
      <w:r w:rsidR="00385AE6" w:rsidRPr="005367B8">
        <w:rPr>
          <w:sz w:val="28"/>
          <w:szCs w:val="28"/>
        </w:rPr>
        <w:t>183н"</w:t>
      </w:r>
      <w:r w:rsidR="00057B6E">
        <w:rPr>
          <w:sz w:val="28"/>
          <w:szCs w:val="28"/>
        </w:rPr>
        <w:t xml:space="preserve"> </w:t>
      </w:r>
    </w:p>
    <w:p w:rsidR="00385AE6" w:rsidRPr="005367B8" w:rsidRDefault="00385AE6" w:rsidP="00057B6E">
      <w:pPr>
        <w:pStyle w:val="22"/>
        <w:keepNext/>
        <w:keepLines/>
        <w:shd w:val="clear" w:color="auto" w:fill="auto"/>
        <w:ind w:right="110"/>
        <w:jc w:val="both"/>
        <w:rPr>
          <w:sz w:val="28"/>
          <w:szCs w:val="28"/>
        </w:rPr>
      </w:pPr>
      <w:r w:rsidRPr="00057B6E">
        <w:rPr>
          <w:b w:val="0"/>
          <w:sz w:val="28"/>
          <w:szCs w:val="28"/>
        </w:rPr>
        <w:t xml:space="preserve">(Дата вступления в силу: </w:t>
      </w:r>
      <w:r w:rsidRPr="00057B6E">
        <w:rPr>
          <w:b w:val="0"/>
          <w:sz w:val="28"/>
          <w:szCs w:val="28"/>
          <w:u w:val="single"/>
        </w:rPr>
        <w:t>26.08.2018)</w:t>
      </w:r>
    </w:p>
    <w:p w:rsidR="00057B6E" w:rsidRDefault="00057B6E" w:rsidP="00932020">
      <w:pPr>
        <w:pStyle w:val="1"/>
        <w:shd w:val="clear" w:color="auto" w:fill="auto"/>
        <w:spacing w:line="276" w:lineRule="auto"/>
        <w:ind w:firstLine="580"/>
        <w:rPr>
          <w:sz w:val="28"/>
          <w:szCs w:val="28"/>
        </w:rPr>
      </w:pP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В перечень лекарственных средств для медицинского применения, подлежащих предметно-количественному учету, добавлен лекарственный препарат "</w:t>
      </w:r>
      <w:proofErr w:type="spellStart"/>
      <w:r w:rsidRPr="005367B8">
        <w:rPr>
          <w:sz w:val="28"/>
          <w:szCs w:val="28"/>
        </w:rPr>
        <w:t>Тапентадол</w:t>
      </w:r>
      <w:proofErr w:type="spellEnd"/>
      <w:r w:rsidRPr="005367B8">
        <w:rPr>
          <w:sz w:val="28"/>
          <w:szCs w:val="28"/>
        </w:rPr>
        <w:t>".</w:t>
      </w:r>
    </w:p>
    <w:p w:rsidR="00385AE6" w:rsidRPr="005367B8" w:rsidRDefault="00385AE6" w:rsidP="00932020">
      <w:pPr>
        <w:pStyle w:val="1"/>
        <w:shd w:val="clear" w:color="auto" w:fill="auto"/>
        <w:spacing w:after="400"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Установлено, что рецепты на лекарственный препарат под международным непатентованным наименованием </w:t>
      </w:r>
      <w:proofErr w:type="spellStart"/>
      <w:r w:rsidRPr="005367B8">
        <w:rPr>
          <w:sz w:val="28"/>
          <w:szCs w:val="28"/>
        </w:rPr>
        <w:t>Тапентадол</w:t>
      </w:r>
      <w:proofErr w:type="spellEnd"/>
      <w:r w:rsidRPr="005367B8">
        <w:rPr>
          <w:sz w:val="28"/>
          <w:szCs w:val="28"/>
        </w:rPr>
        <w:t xml:space="preserve">, оформленные на рецептурных бланках формы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107-1/у до вступления в силу настоящего приказа, действительны до истечения срока их действия.</w:t>
      </w:r>
    </w:p>
    <w:p w:rsidR="00CC4CBE" w:rsidRDefault="00385AE6" w:rsidP="00057B6E">
      <w:pPr>
        <w:pStyle w:val="1"/>
        <w:shd w:val="clear" w:color="auto" w:fill="auto"/>
        <w:ind w:firstLine="0"/>
        <w:rPr>
          <w:sz w:val="28"/>
          <w:szCs w:val="28"/>
        </w:rPr>
      </w:pPr>
      <w:r w:rsidRPr="005367B8">
        <w:rPr>
          <w:b/>
          <w:bCs/>
          <w:i/>
          <w:iCs/>
          <w:sz w:val="28"/>
          <w:szCs w:val="28"/>
        </w:rPr>
        <w:t xml:space="preserve">Приказ Минздрава России от 30.03.2018 </w:t>
      </w:r>
      <w:r w:rsidRPr="005367B8">
        <w:rPr>
          <w:b/>
          <w:bCs/>
          <w:i/>
          <w:iCs/>
          <w:sz w:val="28"/>
          <w:szCs w:val="28"/>
          <w:lang w:val="en-US" w:bidi="en-US"/>
        </w:rPr>
        <w:t>N</w:t>
      </w:r>
      <w:r w:rsidRPr="005367B8">
        <w:rPr>
          <w:b/>
          <w:bCs/>
          <w:i/>
          <w:iCs/>
          <w:sz w:val="28"/>
          <w:szCs w:val="28"/>
          <w:lang w:bidi="en-US"/>
        </w:rPr>
        <w:t xml:space="preserve"> </w:t>
      </w:r>
      <w:r w:rsidR="00CC4CBE">
        <w:rPr>
          <w:b/>
          <w:bCs/>
          <w:i/>
          <w:iCs/>
          <w:sz w:val="28"/>
          <w:szCs w:val="28"/>
        </w:rPr>
        <w:t xml:space="preserve">139н </w:t>
      </w:r>
      <w:r w:rsidRPr="005367B8">
        <w:rPr>
          <w:b/>
          <w:bCs/>
          <w:i/>
          <w:iCs/>
          <w:sz w:val="28"/>
          <w:szCs w:val="28"/>
        </w:rPr>
        <w:t>"О внесении изменений в Положение об организ</w:t>
      </w:r>
      <w:r w:rsidR="00932020">
        <w:rPr>
          <w:b/>
          <w:bCs/>
          <w:i/>
          <w:iCs/>
          <w:sz w:val="28"/>
          <w:szCs w:val="28"/>
        </w:rPr>
        <w:t xml:space="preserve">ации оказания первичной </w:t>
      </w:r>
      <w:proofErr w:type="spellStart"/>
      <w:r w:rsidR="00932020">
        <w:rPr>
          <w:b/>
          <w:bCs/>
          <w:i/>
          <w:iCs/>
          <w:sz w:val="28"/>
          <w:szCs w:val="28"/>
        </w:rPr>
        <w:t>медико</w:t>
      </w:r>
      <w:proofErr w:type="spellEnd"/>
      <w:r w:rsidR="00932020">
        <w:rPr>
          <w:b/>
          <w:bCs/>
          <w:i/>
          <w:iCs/>
          <w:sz w:val="28"/>
          <w:szCs w:val="28"/>
        </w:rPr>
        <w:t xml:space="preserve"> - </w:t>
      </w:r>
      <w:r w:rsidRPr="005367B8">
        <w:rPr>
          <w:b/>
          <w:bCs/>
          <w:i/>
          <w:iCs/>
          <w:sz w:val="28"/>
          <w:szCs w:val="28"/>
        </w:rPr>
        <w:t>санитарной помощи взрослому населению, утвержденное приказом</w:t>
      </w:r>
      <w:r w:rsidRPr="005367B8">
        <w:rPr>
          <w:b/>
          <w:bCs/>
          <w:i/>
          <w:iCs/>
          <w:sz w:val="28"/>
          <w:szCs w:val="28"/>
        </w:rPr>
        <w:br/>
        <w:t>Министерства здравоохранения и социального развития Российской Федерации</w:t>
      </w:r>
      <w:r w:rsidR="00932020">
        <w:rPr>
          <w:sz w:val="28"/>
          <w:szCs w:val="28"/>
        </w:rPr>
        <w:t xml:space="preserve"> </w:t>
      </w:r>
      <w:r w:rsidRPr="005367B8">
        <w:rPr>
          <w:b/>
          <w:bCs/>
          <w:i/>
          <w:iCs/>
          <w:sz w:val="28"/>
          <w:szCs w:val="28"/>
        </w:rPr>
        <w:t xml:space="preserve">от 15 мая 2012 г. </w:t>
      </w:r>
      <w:r w:rsidRPr="005367B8">
        <w:rPr>
          <w:b/>
          <w:bCs/>
          <w:i/>
          <w:iCs/>
          <w:sz w:val="28"/>
          <w:szCs w:val="28"/>
          <w:lang w:val="en-US" w:bidi="en-US"/>
        </w:rPr>
        <w:t>N</w:t>
      </w:r>
      <w:r w:rsidRPr="005367B8">
        <w:rPr>
          <w:b/>
          <w:bCs/>
          <w:i/>
          <w:iCs/>
          <w:sz w:val="28"/>
          <w:szCs w:val="28"/>
          <w:lang w:bidi="en-US"/>
        </w:rPr>
        <w:t xml:space="preserve"> </w:t>
      </w:r>
      <w:r w:rsidRPr="005367B8">
        <w:rPr>
          <w:b/>
          <w:bCs/>
          <w:i/>
          <w:iCs/>
          <w:sz w:val="28"/>
          <w:szCs w:val="28"/>
        </w:rPr>
        <w:t>543н"</w:t>
      </w:r>
      <w:r w:rsidR="00057B6E">
        <w:rPr>
          <w:sz w:val="28"/>
          <w:szCs w:val="28"/>
        </w:rPr>
        <w:t xml:space="preserve"> </w:t>
      </w:r>
    </w:p>
    <w:p w:rsidR="00385AE6" w:rsidRDefault="00385AE6" w:rsidP="00057B6E">
      <w:pPr>
        <w:pStyle w:val="1"/>
        <w:shd w:val="clear" w:color="auto" w:fill="auto"/>
        <w:ind w:firstLine="0"/>
        <w:rPr>
          <w:i/>
          <w:iCs/>
          <w:sz w:val="28"/>
          <w:szCs w:val="28"/>
          <w:u w:val="single"/>
        </w:rPr>
      </w:pP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057B6E">
        <w:rPr>
          <w:i/>
          <w:iCs/>
          <w:sz w:val="28"/>
          <w:szCs w:val="28"/>
          <w:u w:val="single"/>
        </w:rPr>
        <w:t>28.08.2018)</w:t>
      </w:r>
      <w:r w:rsidR="00CC4CBE">
        <w:rPr>
          <w:i/>
          <w:iCs/>
          <w:sz w:val="28"/>
          <w:szCs w:val="28"/>
          <w:u w:val="single"/>
        </w:rPr>
        <w:t>.</w:t>
      </w:r>
    </w:p>
    <w:p w:rsidR="00F20A65" w:rsidRPr="005367B8" w:rsidRDefault="00F20A65" w:rsidP="00057B6E">
      <w:pPr>
        <w:pStyle w:val="1"/>
        <w:shd w:val="clear" w:color="auto" w:fill="auto"/>
        <w:ind w:firstLine="0"/>
        <w:rPr>
          <w:sz w:val="28"/>
          <w:szCs w:val="28"/>
        </w:rPr>
      </w:pPr>
    </w:p>
    <w:p w:rsidR="00385AE6" w:rsidRPr="005367B8" w:rsidRDefault="00385AE6" w:rsidP="00932020">
      <w:pPr>
        <w:pStyle w:val="1"/>
        <w:numPr>
          <w:ilvl w:val="0"/>
          <w:numId w:val="4"/>
        </w:numPr>
        <w:shd w:val="clear" w:color="auto" w:fill="auto"/>
        <w:tabs>
          <w:tab w:val="left" w:pos="1086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Внесены изменения стандартам оснащения: дневного стационара, врачебной амбулатории (фельдшерско-акушерского пункта), фельдшерского здравпункта.</w:t>
      </w:r>
    </w:p>
    <w:p w:rsidR="00385AE6" w:rsidRPr="005367B8" w:rsidRDefault="00385AE6" w:rsidP="00932020">
      <w:pPr>
        <w:pStyle w:val="1"/>
        <w:numPr>
          <w:ilvl w:val="0"/>
          <w:numId w:val="4"/>
        </w:numPr>
        <w:shd w:val="clear" w:color="auto" w:fill="auto"/>
        <w:tabs>
          <w:tab w:val="left" w:pos="953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Уточнены требования к уровню профессионального образования для: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руководителя поликлиники</w:t>
      </w:r>
      <w:r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заведующего (начальника) структурного подразделения (отдела, отделения,</w:t>
      </w:r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0"/>
        <w:rPr>
          <w:sz w:val="28"/>
          <w:szCs w:val="28"/>
        </w:rPr>
      </w:pPr>
      <w:r w:rsidRPr="005367B8">
        <w:rPr>
          <w:sz w:val="28"/>
          <w:szCs w:val="28"/>
        </w:rPr>
        <w:t>лаборатории, кабинета, отряда и другое) поликлиники</w:t>
      </w:r>
      <w:r w:rsidR="00932020"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фельдшера поликлиники</w:t>
      </w:r>
      <w:r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медицинской сестры поликлиники</w:t>
      </w:r>
      <w:r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заведующего дневным стационаром медицинской организации</w:t>
      </w:r>
      <w:r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заведующего врачебной амбулаторией</w:t>
      </w:r>
      <w:r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врача врачебной амбулатории</w:t>
      </w:r>
      <w:r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фельдшера врачебной амбулатории</w:t>
      </w:r>
      <w:r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акушерки врачебной амбулатории</w:t>
      </w:r>
      <w:r w:rsidR="00871470">
        <w:rPr>
          <w:sz w:val="28"/>
          <w:szCs w:val="28"/>
        </w:rPr>
        <w:t>;</w:t>
      </w:r>
    </w:p>
    <w:p w:rsidR="00385AE6" w:rsidRPr="005367B8" w:rsidRDefault="00932020" w:rsidP="00932020">
      <w:pPr>
        <w:pStyle w:val="1"/>
        <w:shd w:val="clear" w:color="auto" w:fill="auto"/>
        <w:tabs>
          <w:tab w:val="left" w:pos="1086"/>
        </w:tabs>
        <w:ind w:firstLine="58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медицинской сестры врачебной амбулатории</w:t>
      </w:r>
      <w:r w:rsidR="00871470">
        <w:rPr>
          <w:sz w:val="28"/>
          <w:szCs w:val="28"/>
        </w:rPr>
        <w:t>;</w:t>
      </w:r>
    </w:p>
    <w:p w:rsidR="00932020" w:rsidRDefault="00932020" w:rsidP="00932020">
      <w:pPr>
        <w:pStyle w:val="1"/>
        <w:shd w:val="clear" w:color="auto" w:fill="auto"/>
        <w:ind w:right="-32" w:firstLine="20"/>
        <w:rPr>
          <w:sz w:val="28"/>
          <w:szCs w:val="28"/>
        </w:rPr>
      </w:pPr>
      <w:r>
        <w:rPr>
          <w:i/>
          <w:iCs/>
          <w:sz w:val="28"/>
          <w:szCs w:val="28"/>
          <w:lang w:bidi="en-US"/>
        </w:rPr>
        <w:t xml:space="preserve">        - </w:t>
      </w:r>
      <w:r w:rsidR="00385AE6" w:rsidRPr="005367B8">
        <w:rPr>
          <w:sz w:val="28"/>
          <w:szCs w:val="28"/>
        </w:rPr>
        <w:t>заведующего фельдшерско-акушерским пунктом</w:t>
      </w:r>
      <w:r w:rsidR="00871470">
        <w:rPr>
          <w:sz w:val="28"/>
          <w:szCs w:val="28"/>
        </w:rPr>
        <w:t>;</w:t>
      </w:r>
      <w:r w:rsidR="00385AE6" w:rsidRPr="005367B8">
        <w:rPr>
          <w:sz w:val="28"/>
          <w:szCs w:val="28"/>
        </w:rPr>
        <w:t xml:space="preserve"> </w:t>
      </w:r>
    </w:p>
    <w:p w:rsidR="00932020" w:rsidRDefault="00932020" w:rsidP="00932020">
      <w:pPr>
        <w:pStyle w:val="1"/>
        <w:shd w:val="clear" w:color="auto" w:fill="auto"/>
        <w:ind w:left="560" w:right="3400" w:firstLine="20"/>
        <w:rPr>
          <w:sz w:val="28"/>
          <w:szCs w:val="28"/>
        </w:rPr>
      </w:pPr>
      <w:r w:rsidRPr="00932020">
        <w:rPr>
          <w:i/>
          <w:iCs/>
          <w:sz w:val="28"/>
          <w:szCs w:val="28"/>
          <w:lang w:bidi="en-US"/>
        </w:rPr>
        <w:t>-</w:t>
      </w:r>
      <w:r>
        <w:rPr>
          <w:sz w:val="28"/>
          <w:szCs w:val="28"/>
        </w:rPr>
        <w:t xml:space="preserve"> </w:t>
      </w:r>
      <w:r w:rsidR="00385AE6" w:rsidRPr="005367B8">
        <w:rPr>
          <w:sz w:val="28"/>
          <w:szCs w:val="28"/>
        </w:rPr>
        <w:t>фельдшера фельдшерского здравпункта</w:t>
      </w:r>
      <w:r w:rsidR="00871470">
        <w:rPr>
          <w:sz w:val="28"/>
          <w:szCs w:val="28"/>
        </w:rPr>
        <w:t>;</w:t>
      </w:r>
    </w:p>
    <w:p w:rsidR="00385AE6" w:rsidRPr="005367B8" w:rsidRDefault="00385AE6" w:rsidP="00871470">
      <w:pPr>
        <w:pStyle w:val="1"/>
        <w:shd w:val="clear" w:color="auto" w:fill="auto"/>
        <w:ind w:right="-32" w:firstLine="20"/>
        <w:rPr>
          <w:sz w:val="28"/>
          <w:szCs w:val="28"/>
        </w:rPr>
      </w:pPr>
      <w:r w:rsidRPr="005367B8">
        <w:rPr>
          <w:sz w:val="28"/>
          <w:szCs w:val="28"/>
        </w:rPr>
        <w:t xml:space="preserve"> </w:t>
      </w:r>
      <w:r w:rsidR="00871470">
        <w:rPr>
          <w:sz w:val="28"/>
          <w:szCs w:val="28"/>
        </w:rPr>
        <w:t xml:space="preserve">       </w:t>
      </w:r>
      <w:r w:rsidR="00932020" w:rsidRPr="00871470">
        <w:rPr>
          <w:i/>
          <w:iCs/>
          <w:sz w:val="28"/>
          <w:szCs w:val="28"/>
          <w:lang w:bidi="en-US"/>
        </w:rPr>
        <w:t>-</w:t>
      </w:r>
      <w:r w:rsidR="00932020">
        <w:rPr>
          <w:sz w:val="28"/>
          <w:szCs w:val="28"/>
        </w:rPr>
        <w:t xml:space="preserve"> медицинской сестры фельдшерского здравпункта</w:t>
      </w:r>
      <w:r w:rsidR="00871470">
        <w:rPr>
          <w:sz w:val="28"/>
          <w:szCs w:val="28"/>
        </w:rPr>
        <w:t>;</w:t>
      </w:r>
    </w:p>
    <w:p w:rsidR="00385AE6" w:rsidRPr="005367B8" w:rsidRDefault="00871470" w:rsidP="00932020">
      <w:pPr>
        <w:pStyle w:val="1"/>
        <w:shd w:val="clear" w:color="auto" w:fill="auto"/>
        <w:spacing w:line="257" w:lineRule="auto"/>
        <w:ind w:firstLine="580"/>
        <w:rPr>
          <w:sz w:val="28"/>
          <w:szCs w:val="28"/>
        </w:rPr>
      </w:pPr>
      <w:r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руководителя Центра (Отделения) общей врачебной практики (семейной медицины)</w:t>
      </w:r>
      <w:r>
        <w:rPr>
          <w:sz w:val="28"/>
          <w:szCs w:val="28"/>
        </w:rPr>
        <w:t>;</w:t>
      </w:r>
    </w:p>
    <w:p w:rsidR="00871470" w:rsidRDefault="00871470" w:rsidP="00932020">
      <w:pPr>
        <w:pStyle w:val="1"/>
        <w:shd w:val="clear" w:color="auto" w:fill="auto"/>
        <w:ind w:left="560" w:firstLine="20"/>
        <w:rPr>
          <w:sz w:val="28"/>
          <w:szCs w:val="28"/>
        </w:rPr>
      </w:pPr>
      <w:r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врача Центра (Отделения) общей врачебной практики (семейной медицины)</w:t>
      </w:r>
      <w:r>
        <w:rPr>
          <w:sz w:val="28"/>
          <w:szCs w:val="28"/>
        </w:rPr>
        <w:t>;</w:t>
      </w:r>
    </w:p>
    <w:p w:rsidR="00385AE6" w:rsidRPr="005367B8" w:rsidRDefault="00385AE6" w:rsidP="00871470">
      <w:pPr>
        <w:pStyle w:val="1"/>
        <w:shd w:val="clear" w:color="auto" w:fill="auto"/>
        <w:ind w:left="560" w:firstLine="20"/>
        <w:rPr>
          <w:sz w:val="28"/>
          <w:szCs w:val="28"/>
        </w:rPr>
      </w:pPr>
      <w:r w:rsidRPr="005367B8">
        <w:rPr>
          <w:sz w:val="28"/>
          <w:szCs w:val="28"/>
        </w:rPr>
        <w:t xml:space="preserve"> </w:t>
      </w:r>
      <w:r w:rsidR="00871470" w:rsidRPr="00871470">
        <w:rPr>
          <w:i/>
          <w:iCs/>
          <w:sz w:val="28"/>
          <w:szCs w:val="28"/>
          <w:lang w:bidi="en-US"/>
        </w:rPr>
        <w:t>-</w:t>
      </w:r>
      <w:r w:rsidR="00871470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>медицинской сестры Центра (Отделения) общей врачебной практики (семейной</w:t>
      </w:r>
      <w:r w:rsidR="00871470">
        <w:rPr>
          <w:sz w:val="28"/>
          <w:szCs w:val="28"/>
        </w:rPr>
        <w:t xml:space="preserve"> </w:t>
      </w:r>
      <w:r w:rsidRPr="005367B8">
        <w:rPr>
          <w:sz w:val="28"/>
          <w:szCs w:val="28"/>
        </w:rPr>
        <w:t>медицины)</w:t>
      </w:r>
      <w:r w:rsidR="00871470">
        <w:rPr>
          <w:sz w:val="28"/>
          <w:szCs w:val="28"/>
        </w:rPr>
        <w:t>;</w:t>
      </w:r>
    </w:p>
    <w:p w:rsidR="00385AE6" w:rsidRPr="005367B8" w:rsidRDefault="00871470" w:rsidP="00932020">
      <w:pPr>
        <w:pStyle w:val="1"/>
        <w:shd w:val="clear" w:color="auto" w:fill="auto"/>
        <w:tabs>
          <w:tab w:val="left" w:pos="1086"/>
        </w:tabs>
        <w:spacing w:after="320"/>
        <w:ind w:firstLine="580"/>
        <w:rPr>
          <w:sz w:val="28"/>
          <w:szCs w:val="28"/>
        </w:rPr>
      </w:pPr>
      <w:r w:rsidRPr="00871470">
        <w:rPr>
          <w:i/>
          <w:iCs/>
          <w:sz w:val="28"/>
          <w:szCs w:val="28"/>
          <w:lang w:bidi="en-US"/>
        </w:rPr>
        <w:t xml:space="preserve">- </w:t>
      </w:r>
      <w:r w:rsidR="00385AE6" w:rsidRPr="005367B8">
        <w:rPr>
          <w:sz w:val="28"/>
          <w:szCs w:val="28"/>
        </w:rPr>
        <w:t>фельдшера Центра (Отделения) общей врачебной практики (семейной медицины)</w:t>
      </w:r>
      <w:r>
        <w:rPr>
          <w:sz w:val="28"/>
          <w:szCs w:val="28"/>
        </w:rPr>
        <w:t>.</w:t>
      </w:r>
    </w:p>
    <w:p w:rsidR="00385AE6" w:rsidRPr="005367B8" w:rsidRDefault="00385AE6" w:rsidP="00932020">
      <w:pPr>
        <w:pStyle w:val="1"/>
        <w:numPr>
          <w:ilvl w:val="0"/>
          <w:numId w:val="4"/>
        </w:numPr>
        <w:shd w:val="clear" w:color="auto" w:fill="auto"/>
        <w:tabs>
          <w:tab w:val="left" w:pos="906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Рекомендовано в поликлинике предусматривать планировочные решения внутренних пространств, обеспечивающих комфортность пребывания пациентов, включая организацию открытой регистратуры с </w:t>
      </w:r>
      <w:proofErr w:type="spellStart"/>
      <w:r w:rsidRPr="005367B8">
        <w:rPr>
          <w:sz w:val="28"/>
          <w:szCs w:val="28"/>
        </w:rPr>
        <w:t>инфоматом</w:t>
      </w:r>
      <w:proofErr w:type="spellEnd"/>
      <w:r w:rsidRPr="005367B8">
        <w:rPr>
          <w:sz w:val="28"/>
          <w:szCs w:val="28"/>
        </w:rPr>
        <w:t xml:space="preserve">, электронного табло с расписанием приема врачей, </w:t>
      </w:r>
      <w:proofErr w:type="spellStart"/>
      <w:r w:rsidRPr="005367B8">
        <w:rPr>
          <w:sz w:val="28"/>
          <w:szCs w:val="28"/>
        </w:rPr>
        <w:t>колл</w:t>
      </w:r>
      <w:proofErr w:type="spellEnd"/>
      <w:r w:rsidRPr="005367B8">
        <w:rPr>
          <w:sz w:val="28"/>
          <w:szCs w:val="28"/>
        </w:rPr>
        <w:t>-центра, системы навигации, зоны комфортного пребывания в холлах и оснащение входа автоматическими дверями."</w:t>
      </w:r>
    </w:p>
    <w:p w:rsidR="00385AE6" w:rsidRPr="005367B8" w:rsidRDefault="00385AE6" w:rsidP="00932020">
      <w:pPr>
        <w:pStyle w:val="1"/>
        <w:numPr>
          <w:ilvl w:val="0"/>
          <w:numId w:val="4"/>
        </w:numPr>
        <w:shd w:val="clear" w:color="auto" w:fill="auto"/>
        <w:tabs>
          <w:tab w:val="left" w:pos="906"/>
        </w:tabs>
        <w:spacing w:after="300"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Рекомендовано для осуществления вызовов медицинских работников на дом врачебную амбулаторию обеспечивать транспортными средствами, в том числе специальными.</w:t>
      </w:r>
    </w:p>
    <w:p w:rsidR="00385AE6" w:rsidRPr="005367B8" w:rsidRDefault="00CC4CBE" w:rsidP="00932020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385AE6" w:rsidRPr="005367B8">
        <w:rPr>
          <w:b/>
          <w:bCs/>
          <w:i/>
          <w:iCs/>
          <w:sz w:val="28"/>
          <w:szCs w:val="28"/>
        </w:rPr>
        <w:t xml:space="preserve">Приказ Минздрава России от 28.06.2018 </w:t>
      </w:r>
      <w:r w:rsidR="00385AE6" w:rsidRPr="005367B8">
        <w:rPr>
          <w:b/>
          <w:bCs/>
          <w:i/>
          <w:iCs/>
          <w:sz w:val="28"/>
          <w:szCs w:val="28"/>
          <w:lang w:val="en-US" w:bidi="en-US"/>
        </w:rPr>
        <w:t>N</w:t>
      </w:r>
      <w:r w:rsidR="00385AE6" w:rsidRPr="005367B8">
        <w:rPr>
          <w:b/>
          <w:bCs/>
          <w:i/>
          <w:iCs/>
          <w:sz w:val="28"/>
          <w:szCs w:val="28"/>
          <w:lang w:bidi="en-US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401н </w:t>
      </w:r>
      <w:r w:rsidR="00385AE6" w:rsidRPr="005367B8">
        <w:rPr>
          <w:b/>
          <w:bCs/>
          <w:i/>
          <w:iCs/>
          <w:sz w:val="28"/>
          <w:szCs w:val="28"/>
        </w:rPr>
        <w:t xml:space="preserve">"О внесении изменений в Порядок оказания </w:t>
      </w:r>
      <w:r w:rsidR="00871470">
        <w:rPr>
          <w:b/>
          <w:bCs/>
          <w:i/>
          <w:iCs/>
          <w:sz w:val="28"/>
          <w:szCs w:val="28"/>
        </w:rPr>
        <w:t xml:space="preserve">паллиативной медицинской помощи детям, </w:t>
      </w:r>
      <w:r w:rsidR="00385AE6" w:rsidRPr="005367B8">
        <w:rPr>
          <w:b/>
          <w:bCs/>
          <w:i/>
          <w:iCs/>
          <w:sz w:val="28"/>
          <w:szCs w:val="28"/>
        </w:rPr>
        <w:t>утвержденный приказ</w:t>
      </w:r>
      <w:r w:rsidR="00871470">
        <w:rPr>
          <w:b/>
          <w:bCs/>
          <w:i/>
          <w:iCs/>
          <w:sz w:val="28"/>
          <w:szCs w:val="28"/>
        </w:rPr>
        <w:t xml:space="preserve">ом Министерства здравоохранения Российской Федерации </w:t>
      </w:r>
      <w:r w:rsidR="00385AE6" w:rsidRPr="005367B8">
        <w:rPr>
          <w:b/>
          <w:bCs/>
          <w:i/>
          <w:iCs/>
          <w:sz w:val="28"/>
          <w:szCs w:val="28"/>
        </w:rPr>
        <w:t xml:space="preserve">от 14 апреля 2015 г. </w:t>
      </w:r>
      <w:r w:rsidR="00385AE6" w:rsidRPr="005367B8">
        <w:rPr>
          <w:b/>
          <w:bCs/>
          <w:i/>
          <w:iCs/>
          <w:sz w:val="28"/>
          <w:szCs w:val="28"/>
          <w:lang w:val="en-US" w:bidi="en-US"/>
        </w:rPr>
        <w:t>N</w:t>
      </w:r>
      <w:r w:rsidR="00385AE6" w:rsidRPr="005367B8">
        <w:rPr>
          <w:b/>
          <w:bCs/>
          <w:i/>
          <w:iCs/>
          <w:sz w:val="28"/>
          <w:szCs w:val="28"/>
          <w:lang w:bidi="en-US"/>
        </w:rPr>
        <w:t xml:space="preserve"> </w:t>
      </w:r>
      <w:r w:rsidR="00385AE6" w:rsidRPr="005367B8">
        <w:rPr>
          <w:b/>
          <w:bCs/>
          <w:i/>
          <w:iCs/>
          <w:sz w:val="28"/>
          <w:szCs w:val="28"/>
        </w:rPr>
        <w:t>193н"</w:t>
      </w:r>
    </w:p>
    <w:p w:rsidR="00385AE6" w:rsidRPr="005367B8" w:rsidRDefault="00385AE6" w:rsidP="00932020">
      <w:pPr>
        <w:pStyle w:val="1"/>
        <w:shd w:val="clear" w:color="auto" w:fill="auto"/>
        <w:spacing w:after="260"/>
        <w:ind w:firstLine="0"/>
        <w:rPr>
          <w:sz w:val="28"/>
          <w:szCs w:val="28"/>
        </w:rPr>
      </w:pP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CC4CBE">
        <w:rPr>
          <w:i/>
          <w:iCs/>
          <w:sz w:val="28"/>
          <w:szCs w:val="28"/>
          <w:u w:val="single"/>
        </w:rPr>
        <w:t>14.09.2018)</w:t>
      </w:r>
    </w:p>
    <w:p w:rsidR="00385AE6" w:rsidRPr="005367B8" w:rsidRDefault="00385AE6" w:rsidP="00932020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Расширен перечень врачей, оказывающих паллиативную медицинскую помощь:</w:t>
      </w:r>
    </w:p>
    <w:p w:rsidR="00385AE6" w:rsidRPr="005367B8" w:rsidRDefault="00385AE6" w:rsidP="0087147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врачи-педиатры участковые,</w:t>
      </w:r>
    </w:p>
    <w:p w:rsidR="00385AE6" w:rsidRPr="005367B8" w:rsidRDefault="00385AE6" w:rsidP="0087147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врачи общей практики (семейными врачами),</w:t>
      </w:r>
    </w:p>
    <w:p w:rsidR="00385AE6" w:rsidRPr="005367B8" w:rsidRDefault="00385AE6" w:rsidP="0087147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врачи-педиатры,</w:t>
      </w:r>
    </w:p>
    <w:p w:rsidR="00385AE6" w:rsidRPr="005367B8" w:rsidRDefault="00385AE6" w:rsidP="0087147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  <w:u w:val="single"/>
        </w:rPr>
        <w:t>врачи-неврологи,</w:t>
      </w:r>
    </w:p>
    <w:p w:rsidR="00385AE6" w:rsidRPr="005367B8" w:rsidRDefault="00385AE6" w:rsidP="0087147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  <w:u w:val="single"/>
        </w:rPr>
        <w:t>врачи-детские онкологи,</w:t>
      </w:r>
    </w:p>
    <w:p w:rsidR="00385AE6" w:rsidRPr="00871470" w:rsidRDefault="00385AE6" w:rsidP="0087147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  <w:u w:val="single"/>
        </w:rPr>
        <w:t>врачи анестезиологи-реаниматологи,</w:t>
      </w:r>
    </w:p>
    <w:p w:rsidR="00385AE6" w:rsidRPr="00871470" w:rsidRDefault="00871470" w:rsidP="00871470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 w:rsidRPr="005367B8">
        <w:rPr>
          <w:sz w:val="28"/>
          <w:szCs w:val="28"/>
        </w:rPr>
        <w:t>врачами по паллиативной медицинской помощи,</w:t>
      </w:r>
      <w:r>
        <w:rPr>
          <w:sz w:val="28"/>
          <w:szCs w:val="28"/>
        </w:rPr>
        <w:t xml:space="preserve"> </w:t>
      </w:r>
      <w:r w:rsidR="00385AE6" w:rsidRPr="00871470">
        <w:rPr>
          <w:sz w:val="28"/>
          <w:szCs w:val="28"/>
        </w:rPr>
        <w:t>прошедшими обучение по дополнительным профессиональным программам (повышение квалификации) по вопросам оказания паллиативной медицинской помощи детям;".</w:t>
      </w:r>
    </w:p>
    <w:p w:rsidR="00385AE6" w:rsidRPr="00871470" w:rsidRDefault="00385AE6" w:rsidP="00871470">
      <w:pPr>
        <w:pStyle w:val="1"/>
        <w:numPr>
          <w:ilvl w:val="0"/>
          <w:numId w:val="5"/>
        </w:numPr>
        <w:shd w:val="clear" w:color="auto" w:fill="auto"/>
        <w:tabs>
          <w:tab w:val="left" w:pos="913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Установлено, что врачебная комиссия</w:t>
      </w:r>
      <w:r w:rsidR="00871470">
        <w:rPr>
          <w:sz w:val="28"/>
          <w:szCs w:val="28"/>
        </w:rPr>
        <w:t xml:space="preserve"> </w:t>
      </w:r>
      <w:r w:rsidRPr="00871470">
        <w:rPr>
          <w:sz w:val="28"/>
          <w:szCs w:val="28"/>
        </w:rPr>
        <w:t>помимо оформления заключения о наличии показаний для оказания ребенку паллиативной медицинской помощи (далее - заключение), которое вносится в медицинскую документацию ребенка</w:t>
      </w:r>
      <w:r w:rsidR="00871470">
        <w:rPr>
          <w:sz w:val="28"/>
          <w:szCs w:val="28"/>
        </w:rPr>
        <w:t xml:space="preserve"> </w:t>
      </w:r>
      <w:r w:rsidRPr="00871470">
        <w:rPr>
          <w:sz w:val="28"/>
          <w:szCs w:val="28"/>
        </w:rPr>
        <w:t>направляет копию заключения медицинской организацией, в которой осуществляется наблюдение и/или лечение ребенка, в медицинскую организацию, оказывающую паллиативную медицинскую помощь детям,</w:t>
      </w:r>
      <w:r w:rsidR="00871470">
        <w:rPr>
          <w:sz w:val="28"/>
          <w:szCs w:val="28"/>
        </w:rPr>
        <w:t xml:space="preserve"> </w:t>
      </w:r>
      <w:r w:rsidRPr="00871470">
        <w:rPr>
          <w:sz w:val="28"/>
          <w:szCs w:val="28"/>
        </w:rPr>
        <w:t>а также выдает копию заключения на руки несовершеннолетнему (его родителю или иному законному представителю).</w:t>
      </w:r>
    </w:p>
    <w:p w:rsidR="00385AE6" w:rsidRPr="005367B8" w:rsidRDefault="00385AE6" w:rsidP="00932020">
      <w:pPr>
        <w:pStyle w:val="1"/>
        <w:numPr>
          <w:ilvl w:val="0"/>
          <w:numId w:val="5"/>
        </w:numPr>
        <w:shd w:val="clear" w:color="auto" w:fill="auto"/>
        <w:tabs>
          <w:tab w:val="left" w:pos="917"/>
        </w:tabs>
        <w:spacing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Уточнены требования к организации и осуществлению данной помощи, а именно:</w:t>
      </w:r>
    </w:p>
    <w:p w:rsidR="00385AE6" w:rsidRPr="005367B8" w:rsidRDefault="00385AE6" w:rsidP="00932020">
      <w:pPr>
        <w:pStyle w:val="1"/>
        <w:numPr>
          <w:ilvl w:val="0"/>
          <w:numId w:val="6"/>
        </w:numPr>
        <w:shd w:val="clear" w:color="auto" w:fill="auto"/>
        <w:tabs>
          <w:tab w:val="left" w:pos="1131"/>
        </w:tabs>
        <w:spacing w:line="28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При выписке из медицинской организации, оказывающей паллиативную медицинскую помощь детям в стационарных условиях, родителям (законным представителям) даются рекомендации по дальнейшему наблюдению, лечению, включая организацию и осуществление при наличии медицинских показаний искусственной вентиляции легких и ухода в амбулаторных условиях, в том числе на дому.</w:t>
      </w:r>
    </w:p>
    <w:p w:rsidR="00385AE6" w:rsidRPr="005367B8" w:rsidRDefault="00385AE6" w:rsidP="00932020">
      <w:pPr>
        <w:pStyle w:val="1"/>
        <w:numPr>
          <w:ilvl w:val="0"/>
          <w:numId w:val="6"/>
        </w:numPr>
        <w:shd w:val="clear" w:color="auto" w:fill="auto"/>
        <w:tabs>
          <w:tab w:val="left" w:pos="1131"/>
        </w:tabs>
        <w:spacing w:line="288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Сведения о медицинских организациях, оказывающих паллиативную медицинскую помощь детям, доводятся до граждан лечащими врачами, а также путем размещения медицинскими организациями сведений в </w:t>
      </w:r>
      <w:proofErr w:type="spellStart"/>
      <w:r w:rsidRPr="005367B8">
        <w:rPr>
          <w:sz w:val="28"/>
          <w:szCs w:val="28"/>
        </w:rPr>
        <w:t>информационно</w:t>
      </w:r>
      <w:r w:rsidRPr="005367B8">
        <w:rPr>
          <w:sz w:val="28"/>
          <w:szCs w:val="28"/>
        </w:rPr>
        <w:softHyphen/>
        <w:t>телекоммуникационной</w:t>
      </w:r>
      <w:proofErr w:type="spellEnd"/>
      <w:r w:rsidRPr="005367B8">
        <w:rPr>
          <w:sz w:val="28"/>
          <w:szCs w:val="28"/>
        </w:rPr>
        <w:t xml:space="preserve"> сети "Интернет".</w:t>
      </w:r>
    </w:p>
    <w:p w:rsidR="00385AE6" w:rsidRPr="005367B8" w:rsidRDefault="00385AE6" w:rsidP="00932020">
      <w:pPr>
        <w:pStyle w:val="1"/>
        <w:numPr>
          <w:ilvl w:val="0"/>
          <w:numId w:val="6"/>
        </w:numPr>
        <w:shd w:val="clear" w:color="auto" w:fill="auto"/>
        <w:tabs>
          <w:tab w:val="left" w:pos="1131"/>
        </w:tabs>
        <w:spacing w:line="288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Медицинские организации, оказывающие паллиативную медицинскую помощь детям, осуществляют деятельность во взаимодействии с общественными объединениями, иными некоммерческими организациями, осуществляющими свою деятельность в сфере охраны здоровья.</w:t>
      </w:r>
    </w:p>
    <w:p w:rsidR="00385AE6" w:rsidRPr="005367B8" w:rsidRDefault="00385AE6" w:rsidP="00932020">
      <w:pPr>
        <w:pStyle w:val="1"/>
        <w:numPr>
          <w:ilvl w:val="0"/>
          <w:numId w:val="6"/>
        </w:numPr>
        <w:shd w:val="clear" w:color="auto" w:fill="auto"/>
        <w:tabs>
          <w:tab w:val="left" w:pos="1131"/>
        </w:tabs>
        <w:spacing w:line="28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Паллиативная медицинская помощь детям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приказом Министерства здравоохранения Российской Федерации от 30 ноября 2017 г.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965н "Об утверждении порядка организации и оказания медицинской помощи с применением телемедицинских технологий"</w:t>
      </w:r>
    </w:p>
    <w:p w:rsidR="00385AE6" w:rsidRPr="005367B8" w:rsidRDefault="00385AE6" w:rsidP="00932020">
      <w:pPr>
        <w:pStyle w:val="1"/>
        <w:numPr>
          <w:ilvl w:val="0"/>
          <w:numId w:val="5"/>
        </w:numPr>
        <w:shd w:val="clear" w:color="auto" w:fill="auto"/>
        <w:tabs>
          <w:tab w:val="left" w:pos="859"/>
        </w:tabs>
        <w:spacing w:after="100" w:line="276" w:lineRule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 xml:space="preserve">В функции отделения паллиативной медицинской помощи детям, а также хосписа (для детей) включено: осуществление ухода за детьми, в том числе профилактика и лечение пролежней, уход за дренажами и </w:t>
      </w:r>
      <w:proofErr w:type="spellStart"/>
      <w:r w:rsidRPr="005367B8">
        <w:rPr>
          <w:sz w:val="28"/>
          <w:szCs w:val="28"/>
        </w:rPr>
        <w:t>стомами</w:t>
      </w:r>
      <w:proofErr w:type="spellEnd"/>
      <w:r w:rsidRPr="005367B8">
        <w:rPr>
          <w:sz w:val="28"/>
          <w:szCs w:val="28"/>
        </w:rPr>
        <w:t>, кормление, включая парентеральное питание</w:t>
      </w:r>
    </w:p>
    <w:p w:rsidR="00385AE6" w:rsidRPr="005367B8" w:rsidRDefault="00385AE6" w:rsidP="00932020">
      <w:pPr>
        <w:pStyle w:val="1"/>
        <w:numPr>
          <w:ilvl w:val="0"/>
          <w:numId w:val="5"/>
        </w:numPr>
        <w:shd w:val="clear" w:color="auto" w:fill="auto"/>
        <w:tabs>
          <w:tab w:val="left" w:pos="859"/>
        </w:tabs>
        <w:spacing w:after="540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Внесены изменения в Стандарты оснащения выездной патронажной службы паллиативной медицинской помощи детям, отделения паллиативной медицинской помощи детям, а также хосписа (для детей).</w:t>
      </w:r>
    </w:p>
    <w:p w:rsidR="00385AE6" w:rsidRPr="005367B8" w:rsidRDefault="00CC4CBE" w:rsidP="00932020">
      <w:pPr>
        <w:pStyle w:val="1"/>
        <w:shd w:val="clear" w:color="auto" w:fill="auto"/>
        <w:ind w:firstLine="0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 w:rsidR="00385AE6" w:rsidRPr="005367B8">
        <w:rPr>
          <w:b/>
          <w:bCs/>
          <w:i/>
          <w:iCs/>
          <w:sz w:val="28"/>
          <w:szCs w:val="28"/>
        </w:rPr>
        <w:t xml:space="preserve">Приказ Минздрава России от 27.07.2018 </w:t>
      </w:r>
      <w:r w:rsidR="00385AE6" w:rsidRPr="005367B8">
        <w:rPr>
          <w:b/>
          <w:bCs/>
          <w:i/>
          <w:iCs/>
          <w:sz w:val="28"/>
          <w:szCs w:val="28"/>
          <w:lang w:val="en-US" w:bidi="en-US"/>
        </w:rPr>
        <w:t>N</w:t>
      </w:r>
      <w:r w:rsidR="00385AE6" w:rsidRPr="005367B8">
        <w:rPr>
          <w:b/>
          <w:bCs/>
          <w:i/>
          <w:iCs/>
          <w:sz w:val="28"/>
          <w:szCs w:val="28"/>
          <w:lang w:bidi="en-US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476 </w:t>
      </w:r>
      <w:r w:rsidR="00385AE6" w:rsidRPr="005367B8">
        <w:rPr>
          <w:b/>
          <w:bCs/>
          <w:i/>
          <w:iCs/>
          <w:sz w:val="28"/>
          <w:szCs w:val="28"/>
        </w:rPr>
        <w:t>"О признании утратившими силу некоторых приказ</w:t>
      </w:r>
      <w:r w:rsidR="00AC4785">
        <w:rPr>
          <w:b/>
          <w:bCs/>
          <w:i/>
          <w:iCs/>
          <w:sz w:val="28"/>
          <w:szCs w:val="28"/>
        </w:rPr>
        <w:t xml:space="preserve">ов Министерства здравоохранения </w:t>
      </w:r>
      <w:r w:rsidR="00385AE6" w:rsidRPr="005367B8">
        <w:rPr>
          <w:b/>
          <w:bCs/>
          <w:i/>
          <w:iCs/>
          <w:sz w:val="28"/>
          <w:szCs w:val="28"/>
        </w:rPr>
        <w:t>и медицинской промышленности Рос</w:t>
      </w:r>
      <w:r w:rsidR="00AC4785">
        <w:rPr>
          <w:b/>
          <w:bCs/>
          <w:i/>
          <w:iCs/>
          <w:sz w:val="28"/>
          <w:szCs w:val="28"/>
        </w:rPr>
        <w:t xml:space="preserve">сийской Федерации, Министерства </w:t>
      </w:r>
      <w:r w:rsidR="00385AE6" w:rsidRPr="005367B8">
        <w:rPr>
          <w:b/>
          <w:bCs/>
          <w:i/>
          <w:iCs/>
          <w:sz w:val="28"/>
          <w:szCs w:val="28"/>
        </w:rPr>
        <w:t>здравоохранения и социального развития Российской Федерации и Министерства</w:t>
      </w:r>
      <w:r w:rsidR="00AC4785">
        <w:rPr>
          <w:sz w:val="28"/>
          <w:szCs w:val="28"/>
        </w:rPr>
        <w:t xml:space="preserve"> </w:t>
      </w:r>
      <w:r w:rsidR="00385AE6" w:rsidRPr="005367B8">
        <w:rPr>
          <w:b/>
          <w:bCs/>
          <w:i/>
          <w:iCs/>
          <w:sz w:val="28"/>
          <w:szCs w:val="28"/>
        </w:rPr>
        <w:t>здравоохранения Российской Федерации"</w:t>
      </w:r>
    </w:p>
    <w:p w:rsidR="00385AE6" w:rsidRPr="005367B8" w:rsidRDefault="00385AE6" w:rsidP="00932020">
      <w:pPr>
        <w:pStyle w:val="1"/>
        <w:shd w:val="clear" w:color="auto" w:fill="auto"/>
        <w:ind w:firstLine="580"/>
        <w:rPr>
          <w:sz w:val="28"/>
          <w:szCs w:val="28"/>
        </w:rPr>
      </w:pPr>
      <w:r w:rsidRPr="005367B8">
        <w:rPr>
          <w:sz w:val="28"/>
          <w:szCs w:val="28"/>
        </w:rPr>
        <w:t>Признаны утратившими силу:</w:t>
      </w:r>
    </w:p>
    <w:p w:rsidR="00385AE6" w:rsidRPr="005367B8" w:rsidRDefault="00AC4785" w:rsidP="00AC4785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en-US"/>
        </w:rPr>
        <w:t>П</w:t>
      </w:r>
      <w:r w:rsidR="00385AE6" w:rsidRPr="005367B8">
        <w:rPr>
          <w:sz w:val="28"/>
          <w:szCs w:val="28"/>
        </w:rPr>
        <w:t xml:space="preserve">риказ Министерства здравоохранения и медицинской промышленности Российской Федерации от 14 марта 1995 г. </w:t>
      </w:r>
      <w:r w:rsidR="00385AE6" w:rsidRPr="005367B8">
        <w:rPr>
          <w:sz w:val="28"/>
          <w:szCs w:val="28"/>
          <w:lang w:val="en-US" w:bidi="en-US"/>
        </w:rPr>
        <w:t>N</w:t>
      </w:r>
      <w:r w:rsidR="00385AE6" w:rsidRPr="005367B8">
        <w:rPr>
          <w:sz w:val="28"/>
          <w:szCs w:val="28"/>
          <w:lang w:bidi="en-US"/>
        </w:rPr>
        <w:t xml:space="preserve"> </w:t>
      </w:r>
      <w:r w:rsidR="00385AE6" w:rsidRPr="005367B8">
        <w:rPr>
          <w:sz w:val="28"/>
          <w:szCs w:val="28"/>
        </w:rPr>
        <w:t>60 "Об утверждении Инструкции по проведению профилактических осмотров детей дошкольного и школьного возрастов на основе медико-экономических нормативов";</w:t>
      </w:r>
    </w:p>
    <w:p w:rsidR="00385AE6" w:rsidRPr="005367B8" w:rsidRDefault="00AC4785" w:rsidP="00AC4785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rFonts w:ascii="Arial" w:eastAsia="Arial" w:hAnsi="Arial" w:cs="Arial"/>
          <w:sz w:val="28"/>
          <w:szCs w:val="28"/>
          <w:lang w:bidi="en-US"/>
        </w:rPr>
        <w:t>П</w:t>
      </w:r>
      <w:r w:rsidR="00385AE6" w:rsidRPr="005367B8">
        <w:rPr>
          <w:sz w:val="28"/>
          <w:szCs w:val="28"/>
        </w:rPr>
        <w:t xml:space="preserve">риказ Министерства здравоохранения Российской Федерации от 7 мая 1998 г. </w:t>
      </w:r>
      <w:r w:rsidR="00385AE6" w:rsidRPr="005367B8">
        <w:rPr>
          <w:sz w:val="28"/>
          <w:szCs w:val="28"/>
          <w:lang w:val="en-US" w:bidi="en-US"/>
        </w:rPr>
        <w:t>N</w:t>
      </w:r>
      <w:r w:rsidR="00385AE6" w:rsidRPr="005367B8">
        <w:rPr>
          <w:sz w:val="28"/>
          <w:szCs w:val="28"/>
          <w:lang w:bidi="en-US"/>
        </w:rPr>
        <w:t xml:space="preserve"> </w:t>
      </w:r>
      <w:r w:rsidR="00385AE6" w:rsidRPr="005367B8">
        <w:rPr>
          <w:sz w:val="28"/>
          <w:szCs w:val="28"/>
        </w:rPr>
        <w:t>151 "О временных отраслевых стандартах объема медицинской помощи детям";</w:t>
      </w:r>
    </w:p>
    <w:p w:rsidR="00385AE6" w:rsidRPr="005367B8" w:rsidRDefault="00AC4785" w:rsidP="00AC4785">
      <w:pPr>
        <w:pStyle w:val="1"/>
        <w:numPr>
          <w:ilvl w:val="0"/>
          <w:numId w:val="16"/>
        </w:numPr>
        <w:shd w:val="clear" w:color="auto" w:fill="auto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85AE6" w:rsidRPr="005367B8">
        <w:rPr>
          <w:sz w:val="28"/>
          <w:szCs w:val="28"/>
        </w:rPr>
        <w:t xml:space="preserve">риказ Министерства здравоохранения Российской Федерации от 5 мая 1999 г. </w:t>
      </w:r>
      <w:r w:rsidR="00385AE6" w:rsidRPr="005367B8">
        <w:rPr>
          <w:sz w:val="28"/>
          <w:szCs w:val="28"/>
          <w:lang w:val="en-US" w:bidi="en-US"/>
        </w:rPr>
        <w:t>N</w:t>
      </w:r>
      <w:r w:rsidR="00385AE6" w:rsidRPr="005367B8">
        <w:rPr>
          <w:sz w:val="28"/>
          <w:szCs w:val="28"/>
          <w:lang w:bidi="en-US"/>
        </w:rPr>
        <w:t xml:space="preserve"> </w:t>
      </w:r>
      <w:r w:rsidR="00385AE6" w:rsidRPr="005367B8">
        <w:rPr>
          <w:sz w:val="28"/>
          <w:szCs w:val="28"/>
        </w:rPr>
        <w:t>154 "О совершенствовании медицинской помощи детям подросткового возраста";</w:t>
      </w:r>
    </w:p>
    <w:p w:rsidR="00385AE6" w:rsidRPr="005367B8" w:rsidRDefault="00AC4785" w:rsidP="00AC4785">
      <w:pPr>
        <w:pStyle w:val="1"/>
        <w:numPr>
          <w:ilvl w:val="0"/>
          <w:numId w:val="16"/>
        </w:numPr>
        <w:shd w:val="clear" w:color="auto" w:fill="auto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385AE6" w:rsidRPr="005367B8">
        <w:rPr>
          <w:sz w:val="28"/>
          <w:szCs w:val="28"/>
        </w:rPr>
        <w:t xml:space="preserve">риказ Министерства здравоохранения и социального развития Российской Федерации от 28 апреля 2007 г. </w:t>
      </w:r>
      <w:r w:rsidR="00385AE6" w:rsidRPr="005367B8">
        <w:rPr>
          <w:sz w:val="28"/>
          <w:szCs w:val="28"/>
          <w:lang w:val="en-US" w:bidi="en-US"/>
        </w:rPr>
        <w:t>N</w:t>
      </w:r>
      <w:r w:rsidR="00385AE6" w:rsidRPr="005367B8">
        <w:rPr>
          <w:sz w:val="28"/>
          <w:szCs w:val="28"/>
          <w:lang w:bidi="en-US"/>
        </w:rPr>
        <w:t xml:space="preserve"> </w:t>
      </w:r>
      <w:r w:rsidR="00385AE6" w:rsidRPr="005367B8">
        <w:rPr>
          <w:sz w:val="28"/>
          <w:szCs w:val="28"/>
        </w:rPr>
        <w:t xml:space="preserve">306 "О внесении изменений в приказ Министерства здравоохранения Российской Федерации от 7 мая 1998 г. </w:t>
      </w:r>
      <w:r w:rsidR="00385AE6" w:rsidRPr="005367B8">
        <w:rPr>
          <w:sz w:val="28"/>
          <w:szCs w:val="28"/>
          <w:lang w:val="en-US" w:bidi="en-US"/>
        </w:rPr>
        <w:t>N</w:t>
      </w:r>
      <w:r w:rsidR="00385AE6" w:rsidRPr="005367B8">
        <w:rPr>
          <w:sz w:val="28"/>
          <w:szCs w:val="28"/>
          <w:lang w:bidi="en-US"/>
        </w:rPr>
        <w:t xml:space="preserve"> </w:t>
      </w:r>
      <w:r w:rsidR="00385AE6" w:rsidRPr="005367B8">
        <w:rPr>
          <w:sz w:val="28"/>
          <w:szCs w:val="28"/>
        </w:rPr>
        <w:t>151 "О временных отраслевых стандартах объема медицинской помощи детям".</w:t>
      </w:r>
    </w:p>
    <w:p w:rsidR="00AC4785" w:rsidRDefault="00871470" w:rsidP="00932020">
      <w:pPr>
        <w:pStyle w:val="11"/>
        <w:keepNext/>
        <w:keepLines/>
        <w:shd w:val="clear" w:color="auto" w:fill="auto"/>
        <w:spacing w:after="300"/>
        <w:jc w:val="both"/>
      </w:pPr>
      <w:bookmarkStart w:id="8" w:name="bookmark9"/>
      <w:r>
        <w:t xml:space="preserve">                            </w:t>
      </w:r>
    </w:p>
    <w:p w:rsidR="00385AE6" w:rsidRPr="005367B8" w:rsidRDefault="00AC4785" w:rsidP="00932020">
      <w:pPr>
        <w:pStyle w:val="11"/>
        <w:keepNext/>
        <w:keepLines/>
        <w:shd w:val="clear" w:color="auto" w:fill="auto"/>
        <w:spacing w:after="300"/>
        <w:jc w:val="both"/>
      </w:pPr>
      <w:r>
        <w:t xml:space="preserve">                                  </w:t>
      </w:r>
      <w:r w:rsidR="00385AE6" w:rsidRPr="005367B8">
        <w:t>ПРАВОВЫЕ АКТЫ РОСЗДРАВНАДЗОРА</w:t>
      </w:r>
      <w:bookmarkEnd w:id="8"/>
    </w:p>
    <w:p w:rsidR="00385AE6" w:rsidRPr="005367B8" w:rsidRDefault="00385AE6" w:rsidP="00CC4CBE">
      <w:pPr>
        <w:pStyle w:val="1"/>
        <w:shd w:val="clear" w:color="auto" w:fill="auto"/>
        <w:spacing w:after="300" w:line="276" w:lineRule="auto"/>
        <w:ind w:firstLine="0"/>
        <w:rPr>
          <w:sz w:val="28"/>
          <w:szCs w:val="28"/>
        </w:rPr>
        <w:sectPr w:rsidR="00385AE6" w:rsidRPr="005367B8">
          <w:pgSz w:w="11900" w:h="16840"/>
          <w:pgMar w:top="1109" w:right="1072" w:bottom="935" w:left="1079" w:header="681" w:footer="3" w:gutter="0"/>
          <w:cols w:space="720"/>
          <w:noEndnote/>
          <w:docGrid w:linePitch="360"/>
        </w:sectPr>
      </w:pPr>
      <w:r w:rsidRPr="005367B8">
        <w:rPr>
          <w:b/>
          <w:bCs/>
          <w:sz w:val="28"/>
          <w:szCs w:val="28"/>
        </w:rPr>
        <w:t xml:space="preserve">Приказ Росздравнадзора от 10.07.2018 </w:t>
      </w:r>
      <w:r w:rsidRPr="005367B8">
        <w:rPr>
          <w:b/>
          <w:bCs/>
          <w:sz w:val="28"/>
          <w:szCs w:val="28"/>
          <w:lang w:val="en-US" w:bidi="en-US"/>
        </w:rPr>
        <w:t>N</w:t>
      </w:r>
      <w:r w:rsidRPr="005367B8">
        <w:rPr>
          <w:b/>
          <w:bCs/>
          <w:sz w:val="28"/>
          <w:szCs w:val="28"/>
          <w:lang w:bidi="en-US"/>
        </w:rPr>
        <w:t xml:space="preserve"> </w:t>
      </w:r>
      <w:r w:rsidRPr="005367B8">
        <w:rPr>
          <w:b/>
          <w:bCs/>
          <w:sz w:val="28"/>
          <w:szCs w:val="28"/>
        </w:rPr>
        <w:t xml:space="preserve">4510 </w:t>
      </w:r>
      <w:r w:rsidRPr="005367B8">
        <w:rPr>
          <w:sz w:val="28"/>
          <w:szCs w:val="28"/>
        </w:rPr>
        <w:t xml:space="preserve">"О внесении изменений в Приложение к приказу Федеральной службы по надзору в сфере здравоохранения от 16 января 2013 г.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 xml:space="preserve">40-Пр/13 "Об утверждении формы регистрационного удостоверения на медицинское изделие" </w:t>
      </w:r>
      <w:r w:rsidRPr="005367B8">
        <w:rPr>
          <w:i/>
          <w:iCs/>
          <w:sz w:val="28"/>
          <w:szCs w:val="28"/>
        </w:rPr>
        <w:t xml:space="preserve">(Дата вступления в силу: </w:t>
      </w:r>
      <w:r w:rsidRPr="00F77DA5">
        <w:rPr>
          <w:i/>
          <w:iCs/>
          <w:sz w:val="28"/>
          <w:szCs w:val="28"/>
          <w:u w:val="single"/>
        </w:rPr>
        <w:t>18.08.2018)</w:t>
      </w:r>
      <w:r w:rsidRPr="00F77DA5">
        <w:rPr>
          <w:i/>
          <w:iCs/>
          <w:sz w:val="28"/>
          <w:szCs w:val="28"/>
        </w:rPr>
        <w:t xml:space="preserve"> </w:t>
      </w:r>
      <w:r w:rsidRPr="005367B8">
        <w:rPr>
          <w:rFonts w:ascii="Verdana" w:eastAsia="Verdana" w:hAnsi="Verdana" w:cs="Verdana"/>
          <w:i/>
          <w:iCs/>
          <w:sz w:val="28"/>
          <w:szCs w:val="28"/>
        </w:rPr>
        <w:t>-</w:t>
      </w:r>
      <w:r w:rsidRPr="005367B8">
        <w:rPr>
          <w:sz w:val="28"/>
          <w:szCs w:val="28"/>
        </w:rPr>
        <w:t xml:space="preserve"> в форме регистрационного удостоверения включены сведения об индивидуальном предпринимателе в связи с установлением возможности для ИП быть лицом, на имя которого может быть выдано регистрационное удостоверение)</w:t>
      </w:r>
      <w:r w:rsidR="00F77DA5">
        <w:rPr>
          <w:sz w:val="28"/>
          <w:szCs w:val="28"/>
        </w:rPr>
        <w:t>.</w:t>
      </w:r>
    </w:p>
    <w:p w:rsidR="00385AE6" w:rsidRPr="005367B8" w:rsidRDefault="00385AE6" w:rsidP="00246019">
      <w:pPr>
        <w:pStyle w:val="11"/>
        <w:keepNext/>
        <w:keepLines/>
        <w:shd w:val="clear" w:color="auto" w:fill="auto"/>
        <w:jc w:val="both"/>
      </w:pPr>
      <w:bookmarkStart w:id="9" w:name="bookmark15"/>
      <w:r w:rsidRPr="005367B8">
        <w:t>ИНФОРМАЦИОННЫЕ ПИСЬМА ФЕДЕРАЛЬНЫХ ОРГАНОВ ВЛАСТИ</w:t>
      </w:r>
      <w:bookmarkEnd w:id="9"/>
    </w:p>
    <w:p w:rsidR="00385AE6" w:rsidRPr="005367B8" w:rsidRDefault="00385AE6" w:rsidP="00932020">
      <w:pPr>
        <w:pStyle w:val="22"/>
        <w:keepNext/>
        <w:keepLines/>
        <w:shd w:val="clear" w:color="auto" w:fill="auto"/>
        <w:spacing w:after="260"/>
        <w:jc w:val="both"/>
        <w:rPr>
          <w:sz w:val="28"/>
          <w:szCs w:val="28"/>
        </w:rPr>
      </w:pPr>
      <w:bookmarkStart w:id="10" w:name="bookmark16"/>
      <w:r w:rsidRPr="005367B8">
        <w:rPr>
          <w:sz w:val="28"/>
          <w:szCs w:val="28"/>
        </w:rPr>
        <w:t xml:space="preserve">Письмо Минздрава России от 15.08.2018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11-8/10/</w:t>
      </w:r>
      <w:r w:rsidR="00F77DA5">
        <w:rPr>
          <w:sz w:val="28"/>
          <w:szCs w:val="28"/>
        </w:rPr>
        <w:t xml:space="preserve">2-5437 «О памятке для граждан о </w:t>
      </w:r>
      <w:r w:rsidRPr="005367B8">
        <w:rPr>
          <w:sz w:val="28"/>
          <w:szCs w:val="28"/>
        </w:rPr>
        <w:t>гарантиях бесплатного оказания медицинской помощи»</w:t>
      </w:r>
      <w:bookmarkEnd w:id="10"/>
    </w:p>
    <w:p w:rsidR="00385AE6" w:rsidRPr="005367B8" w:rsidRDefault="00385AE6" w:rsidP="00932020">
      <w:pPr>
        <w:pStyle w:val="1"/>
        <w:shd w:val="clear" w:color="auto" w:fill="auto"/>
        <w:spacing w:line="276" w:lineRule="auto"/>
        <w:ind w:firstLine="560"/>
        <w:rPr>
          <w:sz w:val="28"/>
          <w:szCs w:val="28"/>
        </w:rPr>
      </w:pPr>
      <w:r w:rsidRPr="005367B8">
        <w:rPr>
          <w:sz w:val="28"/>
          <w:szCs w:val="28"/>
        </w:rPr>
        <w:t>Министерство здравоохранения Российской Федерации в целях обеспечения информированности граждан по вопросам бесплатного оказания медицинской помощи направляет для использования в работе "Памятку для граждан о гарантиях бесплатного оказания медицинской помощи". Прошу обеспечить размещение текста памятки на своих официальных сайтах, довести ее до медицинских организаций, участвующих в реализации территориальных программ государственных гарантий для информирования граждан об их правах на бесплатную медицинскую помощь.</w:t>
      </w:r>
    </w:p>
    <w:p w:rsidR="00385AE6" w:rsidRPr="005367B8" w:rsidRDefault="00385AE6" w:rsidP="00932020">
      <w:pPr>
        <w:pStyle w:val="1"/>
        <w:shd w:val="clear" w:color="auto" w:fill="auto"/>
        <w:spacing w:after="220" w:line="276" w:lineRule="auto"/>
        <w:ind w:firstLine="0"/>
        <w:rPr>
          <w:sz w:val="28"/>
          <w:szCs w:val="28"/>
        </w:rPr>
      </w:pPr>
      <w:r w:rsidRPr="005367B8">
        <w:rPr>
          <w:sz w:val="28"/>
          <w:szCs w:val="28"/>
        </w:rPr>
        <w:t>В.И.СКВОРЦОВА</w:t>
      </w:r>
    </w:p>
    <w:p w:rsidR="00385AE6" w:rsidRPr="005367B8" w:rsidRDefault="00385AE6" w:rsidP="00932020">
      <w:pPr>
        <w:pStyle w:val="1"/>
        <w:shd w:val="clear" w:color="auto" w:fill="auto"/>
        <w:ind w:firstLine="0"/>
        <w:rPr>
          <w:sz w:val="28"/>
          <w:szCs w:val="28"/>
        </w:rPr>
      </w:pPr>
      <w:r w:rsidRPr="005367B8">
        <w:rPr>
          <w:sz w:val="28"/>
          <w:szCs w:val="28"/>
        </w:rPr>
        <w:t>Приложение</w:t>
      </w:r>
    </w:p>
    <w:p w:rsidR="00AF13BB" w:rsidRDefault="00385AE6" w:rsidP="00AF13BB">
      <w:pPr>
        <w:pStyle w:val="24"/>
        <w:shd w:val="clear" w:color="auto" w:fill="auto"/>
        <w:spacing w:after="220"/>
        <w:ind w:firstLine="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МИНИСТЕРСТВО ЗДРАВООХРАНЕНИЯ РОССИЙСКОЙ ФЕДЕРАЦИИ</w:t>
      </w:r>
    </w:p>
    <w:p w:rsidR="00385AE6" w:rsidRPr="005367B8" w:rsidRDefault="00385AE6" w:rsidP="00932020">
      <w:pPr>
        <w:pStyle w:val="24"/>
        <w:shd w:val="clear" w:color="auto" w:fill="auto"/>
        <w:spacing w:after="220"/>
        <w:ind w:firstLine="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ПАМЯТКА</w:t>
      </w:r>
      <w:r w:rsidR="00AF13BB">
        <w:rPr>
          <w:sz w:val="28"/>
          <w:szCs w:val="28"/>
        </w:rPr>
        <w:t xml:space="preserve"> </w:t>
      </w:r>
      <w:r w:rsidRPr="005367B8">
        <w:rPr>
          <w:b/>
          <w:bCs/>
          <w:sz w:val="28"/>
          <w:szCs w:val="28"/>
        </w:rPr>
        <w:t>ДЛЯ ГРАЖДАН О ГАРАНТИЯХ БЕСПЛАТНОГО ОКАЗАНИЯ</w:t>
      </w:r>
      <w:r w:rsidRPr="005367B8">
        <w:rPr>
          <w:b/>
          <w:bCs/>
          <w:sz w:val="28"/>
          <w:szCs w:val="28"/>
        </w:rPr>
        <w:br/>
        <w:t>МЕДИЦИНСКОЙ ПОМОЩИ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В соответствии со статьей 41 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государственных гарантий бесплатного оказания гражданам медицинской помощи (далее - Программа), ежегодно утверждаемой Правительством Российской Федерации.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Основными государственными источниками финансирования Программы являются средства системы обязательного медицинского страхования и бюджетные средства.</w:t>
      </w:r>
    </w:p>
    <w:p w:rsidR="00385AE6" w:rsidRPr="005367B8" w:rsidRDefault="00385AE6" w:rsidP="00932020">
      <w:pPr>
        <w:pStyle w:val="24"/>
        <w:shd w:val="clear" w:color="auto" w:fill="auto"/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>На основе Программы 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385AE6" w:rsidRPr="005367B8" w:rsidRDefault="00385AE6" w:rsidP="00932020">
      <w:pPr>
        <w:pStyle w:val="24"/>
        <w:numPr>
          <w:ilvl w:val="0"/>
          <w:numId w:val="13"/>
        </w:numPr>
        <w:shd w:val="clear" w:color="auto" w:fill="auto"/>
        <w:tabs>
          <w:tab w:val="left" w:pos="849"/>
        </w:tabs>
        <w:spacing w:after="22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Какие виды медицинской помощи Вам оказываются бесплатно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В рамках Программы бесплатно предоставляются:</w:t>
      </w:r>
    </w:p>
    <w:p w:rsidR="00385AE6" w:rsidRPr="005367B8" w:rsidRDefault="00385AE6" w:rsidP="00932020">
      <w:pPr>
        <w:pStyle w:val="24"/>
        <w:numPr>
          <w:ilvl w:val="0"/>
          <w:numId w:val="14"/>
        </w:numPr>
        <w:shd w:val="clear" w:color="auto" w:fill="auto"/>
        <w:tabs>
          <w:tab w:val="left" w:pos="849"/>
        </w:tabs>
        <w:rPr>
          <w:sz w:val="28"/>
          <w:szCs w:val="28"/>
        </w:rPr>
      </w:pPr>
      <w:r w:rsidRPr="005367B8">
        <w:rPr>
          <w:sz w:val="28"/>
          <w:szCs w:val="28"/>
        </w:rPr>
        <w:t>Первичная медико-санитарная помощь, включающая: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7"/>
        </w:tabs>
        <w:rPr>
          <w:sz w:val="28"/>
          <w:szCs w:val="28"/>
        </w:rPr>
      </w:pPr>
      <w:r w:rsidRPr="005367B8">
        <w:rPr>
          <w:sz w:val="28"/>
          <w:szCs w:val="28"/>
        </w:rPr>
        <w:t>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7"/>
        </w:tabs>
        <w:rPr>
          <w:sz w:val="28"/>
          <w:szCs w:val="28"/>
        </w:rPr>
      </w:pPr>
      <w:r w:rsidRPr="005367B8">
        <w:rPr>
          <w:sz w:val="28"/>
          <w:szCs w:val="28"/>
        </w:rPr>
        <w:t>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7"/>
        </w:tabs>
        <w:rPr>
          <w:sz w:val="28"/>
          <w:szCs w:val="28"/>
        </w:rPr>
      </w:pPr>
      <w:r w:rsidRPr="005367B8">
        <w:rPr>
          <w:sz w:val="28"/>
          <w:szCs w:val="28"/>
        </w:rPr>
        <w:t>первичную специализированную медицинскую помощь, которая оказывается врачами-специалистами.</w:t>
      </w:r>
    </w:p>
    <w:p w:rsidR="00385AE6" w:rsidRPr="005367B8" w:rsidRDefault="00385AE6" w:rsidP="00932020">
      <w:pPr>
        <w:pStyle w:val="24"/>
        <w:numPr>
          <w:ilvl w:val="0"/>
          <w:numId w:val="14"/>
        </w:numPr>
        <w:shd w:val="clear" w:color="auto" w:fill="auto"/>
        <w:tabs>
          <w:tab w:val="left" w:pos="831"/>
        </w:tabs>
        <w:rPr>
          <w:sz w:val="28"/>
          <w:szCs w:val="28"/>
        </w:rPr>
      </w:pPr>
      <w:r w:rsidRPr="005367B8">
        <w:rPr>
          <w:sz w:val="28"/>
          <w:szCs w:val="28"/>
        </w:rPr>
        <w:t>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385AE6" w:rsidRPr="005367B8" w:rsidRDefault="00385AE6" w:rsidP="00932020">
      <w:pPr>
        <w:pStyle w:val="24"/>
        <w:numPr>
          <w:ilvl w:val="0"/>
          <w:numId w:val="14"/>
        </w:numPr>
        <w:shd w:val="clear" w:color="auto" w:fill="auto"/>
        <w:tabs>
          <w:tab w:val="left" w:pos="831"/>
        </w:tabs>
        <w:rPr>
          <w:sz w:val="28"/>
          <w:szCs w:val="28"/>
        </w:rPr>
      </w:pPr>
      <w:r w:rsidRPr="005367B8">
        <w:rPr>
          <w:sz w:val="28"/>
          <w:szCs w:val="28"/>
        </w:rPr>
        <w:t>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 приложении к Программе.</w:t>
      </w:r>
    </w:p>
    <w:p w:rsidR="00385AE6" w:rsidRPr="005367B8" w:rsidRDefault="00385AE6" w:rsidP="00932020">
      <w:pPr>
        <w:pStyle w:val="24"/>
        <w:numPr>
          <w:ilvl w:val="0"/>
          <w:numId w:val="14"/>
        </w:numPr>
        <w:shd w:val="clear" w:color="auto" w:fill="auto"/>
        <w:tabs>
          <w:tab w:val="left" w:pos="831"/>
        </w:tabs>
        <w:rPr>
          <w:sz w:val="28"/>
          <w:szCs w:val="28"/>
        </w:rPr>
      </w:pPr>
      <w:r w:rsidRPr="005367B8">
        <w:rPr>
          <w:sz w:val="28"/>
          <w:szCs w:val="28"/>
        </w:rPr>
        <w:t>Скорая медицинская помощь, которая оказывается государственными и муниципальными медицинскими организациями при заболеваниях, несчастных случаях, 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385AE6" w:rsidRPr="005367B8" w:rsidRDefault="00385AE6" w:rsidP="00932020">
      <w:pPr>
        <w:pStyle w:val="24"/>
        <w:shd w:val="clear" w:color="auto" w:fill="auto"/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Вышеуказанные виды медицинской помощи включают бесплатное проведение: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медицинской реабилитации;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экстракорпорального оплодотворения (ЭКО);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различных видов диализа;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химиотерапии при злокачественных заболеваниях;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профилактических мероприятий, включая: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в 2 года;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826"/>
        </w:tabs>
        <w:rPr>
          <w:sz w:val="28"/>
          <w:szCs w:val="28"/>
        </w:rPr>
      </w:pPr>
      <w:r w:rsidRPr="005367B8">
        <w:rPr>
          <w:sz w:val="28"/>
          <w:szCs w:val="28"/>
        </w:rPr>
        <w:t>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Кроме того, Программой гарантируется проведение: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proofErr w:type="spellStart"/>
      <w:r w:rsidRPr="005367B8">
        <w:rPr>
          <w:sz w:val="28"/>
          <w:szCs w:val="28"/>
        </w:rPr>
        <w:t>пренатальной</w:t>
      </w:r>
      <w:proofErr w:type="spellEnd"/>
      <w:r w:rsidRPr="005367B8">
        <w:rPr>
          <w:sz w:val="28"/>
          <w:szCs w:val="28"/>
        </w:rPr>
        <w:t xml:space="preserve"> (дородовой) диагностики нарушений развития ребенка у беременных женщин;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неонатального скрининга на 5 наследственных и врожденных заболеваний у новорожденных детей;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proofErr w:type="spellStart"/>
      <w:r w:rsidRPr="005367B8">
        <w:rPr>
          <w:sz w:val="28"/>
          <w:szCs w:val="28"/>
        </w:rPr>
        <w:t>аудиологического</w:t>
      </w:r>
      <w:proofErr w:type="spellEnd"/>
      <w:r w:rsidRPr="005367B8">
        <w:rPr>
          <w:sz w:val="28"/>
          <w:szCs w:val="28"/>
        </w:rPr>
        <w:t xml:space="preserve"> скрининга у новорожденных детей и детей первого года жизни.</w:t>
      </w:r>
    </w:p>
    <w:p w:rsidR="00385AE6" w:rsidRPr="005367B8" w:rsidRDefault="00385AE6" w:rsidP="00932020">
      <w:pPr>
        <w:pStyle w:val="24"/>
        <w:shd w:val="clear" w:color="auto" w:fill="auto"/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>Граждане обеспечиваются лекарственными препаратами в соответствии с</w:t>
      </w:r>
      <w:hyperlink r:id="rId12" w:history="1">
        <w:r w:rsidRPr="005367B8">
          <w:rPr>
            <w:sz w:val="28"/>
            <w:szCs w:val="28"/>
          </w:rPr>
          <w:t xml:space="preserve"> Программой.</w:t>
        </w:r>
      </w:hyperlink>
    </w:p>
    <w:p w:rsidR="00385AE6" w:rsidRPr="005367B8" w:rsidRDefault="00385AE6" w:rsidP="00932020">
      <w:pPr>
        <w:pStyle w:val="24"/>
        <w:numPr>
          <w:ilvl w:val="0"/>
          <w:numId w:val="13"/>
        </w:numPr>
        <w:shd w:val="clear" w:color="auto" w:fill="auto"/>
        <w:tabs>
          <w:tab w:val="left" w:pos="849"/>
        </w:tabs>
        <w:spacing w:after="22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Каковы предельные сроки ожидания Вами медицинской помощи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Медицинская помощь оказывается гражданам в трех формах - плановая, неотложная и экстренная.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Сроки ожидания оказания медицинской помощи в плановой форме для: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приема врачами-терапевтами участковыми, врачами общей практики (семейными врачами), врачами- педиатрами участковыми не должны превышать 24 часов с момента обращения пациента в медицинскую организацию;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826"/>
        </w:tabs>
        <w:rPr>
          <w:sz w:val="28"/>
          <w:szCs w:val="28"/>
        </w:rPr>
      </w:pPr>
      <w:r w:rsidRPr="005367B8">
        <w:rPr>
          <w:sz w:val="28"/>
          <w:szCs w:val="28"/>
        </w:rPr>
        <w:t>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826"/>
        </w:tabs>
        <w:rPr>
          <w:sz w:val="28"/>
          <w:szCs w:val="28"/>
        </w:rPr>
      </w:pPr>
      <w:r w:rsidRPr="005367B8">
        <w:rPr>
          <w:sz w:val="28"/>
          <w:szCs w:val="28"/>
        </w:rPr>
        <w:t>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385AE6" w:rsidRPr="005367B8" w:rsidRDefault="00385AE6" w:rsidP="00932020">
      <w:pPr>
        <w:pStyle w:val="24"/>
        <w:shd w:val="clear" w:color="auto" w:fill="auto"/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 xml:space="preserve">Время </w:t>
      </w:r>
      <w:proofErr w:type="spellStart"/>
      <w:r w:rsidRPr="005367B8">
        <w:rPr>
          <w:sz w:val="28"/>
          <w:szCs w:val="28"/>
        </w:rPr>
        <w:t>доезда</w:t>
      </w:r>
      <w:proofErr w:type="spellEnd"/>
      <w:r w:rsidRPr="005367B8">
        <w:rPr>
          <w:sz w:val="28"/>
          <w:szCs w:val="28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5367B8">
        <w:rPr>
          <w:sz w:val="28"/>
          <w:szCs w:val="28"/>
        </w:rPr>
        <w:t>доезда</w:t>
      </w:r>
      <w:proofErr w:type="spellEnd"/>
      <w:r w:rsidRPr="005367B8">
        <w:rPr>
          <w:sz w:val="28"/>
          <w:szCs w:val="28"/>
        </w:rPr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385AE6" w:rsidRPr="005367B8" w:rsidRDefault="00385AE6" w:rsidP="00932020">
      <w:pPr>
        <w:pStyle w:val="24"/>
        <w:numPr>
          <w:ilvl w:val="0"/>
          <w:numId w:val="13"/>
        </w:numPr>
        <w:shd w:val="clear" w:color="auto" w:fill="auto"/>
        <w:tabs>
          <w:tab w:val="left" w:pos="849"/>
        </w:tabs>
        <w:spacing w:after="22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За что Вы не должны платить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В соответствии с законодательством Российской Федерации в сфере охраны здоровья граждан при оказании медицинской помощи в рамках Программы и территориальных программ не подлежат оплате за счет личных средств граждан: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оказание медицинских услуг;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385AE6" w:rsidRPr="005367B8" w:rsidRDefault="00385AE6" w:rsidP="00932020">
      <w:pPr>
        <w:pStyle w:val="24"/>
        <w:shd w:val="clear" w:color="auto" w:fill="auto"/>
        <w:tabs>
          <w:tab w:val="left" w:pos="854"/>
        </w:tabs>
        <w:rPr>
          <w:sz w:val="28"/>
          <w:szCs w:val="28"/>
        </w:rPr>
      </w:pPr>
      <w:proofErr w:type="gramStart"/>
      <w:r w:rsidRPr="005367B8">
        <w:rPr>
          <w:sz w:val="28"/>
          <w:szCs w:val="28"/>
        </w:rPr>
        <w:t>а)</w:t>
      </w:r>
      <w:r w:rsidRPr="005367B8">
        <w:rPr>
          <w:sz w:val="28"/>
          <w:szCs w:val="28"/>
        </w:rPr>
        <w:tab/>
      </w:r>
      <w:proofErr w:type="gramEnd"/>
      <w:r w:rsidRPr="005367B8">
        <w:rPr>
          <w:sz w:val="28"/>
          <w:szCs w:val="28"/>
        </w:rPr>
        <w:t>включенных в перечень жизненно необходимых и важнейших лекарственных препаратов;</w:t>
      </w:r>
    </w:p>
    <w:p w:rsidR="00385AE6" w:rsidRPr="005367B8" w:rsidRDefault="00385AE6" w:rsidP="00932020">
      <w:pPr>
        <w:pStyle w:val="24"/>
        <w:shd w:val="clear" w:color="auto" w:fill="auto"/>
        <w:tabs>
          <w:tab w:val="left" w:pos="850"/>
        </w:tabs>
        <w:rPr>
          <w:sz w:val="28"/>
          <w:szCs w:val="28"/>
        </w:rPr>
      </w:pPr>
      <w:proofErr w:type="gramStart"/>
      <w:r w:rsidRPr="005367B8">
        <w:rPr>
          <w:sz w:val="28"/>
          <w:szCs w:val="28"/>
        </w:rPr>
        <w:t>б)</w:t>
      </w:r>
      <w:r w:rsidRPr="005367B8">
        <w:rPr>
          <w:sz w:val="28"/>
          <w:szCs w:val="28"/>
        </w:rPr>
        <w:tab/>
      </w:r>
      <w:proofErr w:type="gramEnd"/>
      <w:r w:rsidRPr="005367B8">
        <w:rPr>
          <w:sz w:val="28"/>
          <w:szCs w:val="28"/>
        </w:rPr>
        <w:t>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размещение в маломестных палатах (боксах) пациентов по медицинским и (или) эпидемиологическим показаниям;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>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385AE6" w:rsidRPr="005367B8" w:rsidRDefault="00385AE6" w:rsidP="00932020">
      <w:pPr>
        <w:pStyle w:val="24"/>
        <w:numPr>
          <w:ilvl w:val="0"/>
          <w:numId w:val="13"/>
        </w:numPr>
        <w:shd w:val="clear" w:color="auto" w:fill="auto"/>
        <w:tabs>
          <w:tab w:val="left" w:pos="849"/>
        </w:tabs>
        <w:spacing w:after="22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О платных медицинских услугах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Медицинские организации, участвующие в реализации Программы и территориальных программ, имеют право оказывать Вам платные медицинские услуги: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на иных условиях, чем предусмотрено Программой, территориальными программами и (или) целевыми программами. Вам следует ознакомиться с важным для гражданина разделом Программы и территориальной программы - "Порядок и условия бесплатного оказания гражданам медицинской помощи".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при оказании медицинских услуг анонимно, за исключением случаев, предусмотренных законодательством Российской Федерации;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45"/>
        </w:tabs>
        <w:rPr>
          <w:sz w:val="28"/>
          <w:szCs w:val="28"/>
        </w:rPr>
      </w:pPr>
      <w:r w:rsidRPr="005367B8">
        <w:rPr>
          <w:sz w:val="28"/>
          <w:szCs w:val="28"/>
        </w:rPr>
        <w:t>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62"/>
        </w:tabs>
        <w:rPr>
          <w:sz w:val="28"/>
          <w:szCs w:val="28"/>
        </w:rPr>
      </w:pPr>
      <w:r w:rsidRPr="005367B8">
        <w:rPr>
          <w:sz w:val="28"/>
          <w:szCs w:val="28"/>
        </w:rPr>
        <w:t>при самостоятельном обращении за получением медицинских услуг, за исключением:</w:t>
      </w:r>
    </w:p>
    <w:p w:rsidR="00385AE6" w:rsidRPr="005367B8" w:rsidRDefault="00385AE6" w:rsidP="00932020">
      <w:pPr>
        <w:pStyle w:val="24"/>
        <w:shd w:val="clear" w:color="auto" w:fill="auto"/>
        <w:tabs>
          <w:tab w:val="left" w:pos="836"/>
        </w:tabs>
        <w:rPr>
          <w:sz w:val="28"/>
          <w:szCs w:val="28"/>
        </w:rPr>
      </w:pPr>
      <w:proofErr w:type="gramStart"/>
      <w:r w:rsidRPr="005367B8">
        <w:rPr>
          <w:sz w:val="28"/>
          <w:szCs w:val="28"/>
        </w:rPr>
        <w:t>а)</w:t>
      </w:r>
      <w:r w:rsidRPr="005367B8">
        <w:rPr>
          <w:sz w:val="28"/>
          <w:szCs w:val="28"/>
        </w:rPr>
        <w:tab/>
      </w:r>
      <w:proofErr w:type="gramEnd"/>
      <w:r w:rsidRPr="005367B8">
        <w:rPr>
          <w:sz w:val="28"/>
          <w:szCs w:val="28"/>
        </w:rPr>
        <w:t>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385AE6" w:rsidRPr="005367B8" w:rsidRDefault="00385AE6" w:rsidP="00932020">
      <w:pPr>
        <w:pStyle w:val="24"/>
        <w:shd w:val="clear" w:color="auto" w:fill="auto"/>
        <w:tabs>
          <w:tab w:val="left" w:pos="850"/>
        </w:tabs>
        <w:rPr>
          <w:sz w:val="28"/>
          <w:szCs w:val="28"/>
        </w:rPr>
      </w:pPr>
      <w:proofErr w:type="gramStart"/>
      <w:r w:rsidRPr="005367B8">
        <w:rPr>
          <w:sz w:val="28"/>
          <w:szCs w:val="28"/>
        </w:rPr>
        <w:t>б)</w:t>
      </w:r>
      <w:r w:rsidRPr="005367B8">
        <w:rPr>
          <w:sz w:val="28"/>
          <w:szCs w:val="28"/>
        </w:rPr>
        <w:tab/>
      </w:r>
      <w:proofErr w:type="gramEnd"/>
      <w:r w:rsidRPr="005367B8">
        <w:rPr>
          <w:sz w:val="28"/>
          <w:szCs w:val="28"/>
        </w:rPr>
        <w:t>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385AE6" w:rsidRPr="005367B8" w:rsidRDefault="00385AE6" w:rsidP="00932020">
      <w:pPr>
        <w:pStyle w:val="24"/>
        <w:shd w:val="clear" w:color="auto" w:fill="auto"/>
        <w:tabs>
          <w:tab w:val="left" w:pos="850"/>
        </w:tabs>
        <w:rPr>
          <w:sz w:val="28"/>
          <w:szCs w:val="28"/>
        </w:rPr>
      </w:pPr>
      <w:proofErr w:type="gramStart"/>
      <w:r w:rsidRPr="005367B8">
        <w:rPr>
          <w:sz w:val="28"/>
          <w:szCs w:val="28"/>
        </w:rPr>
        <w:t>в)</w:t>
      </w:r>
      <w:r w:rsidRPr="005367B8">
        <w:rPr>
          <w:sz w:val="28"/>
          <w:szCs w:val="28"/>
        </w:rPr>
        <w:tab/>
      </w:r>
      <w:proofErr w:type="gramEnd"/>
      <w:r w:rsidRPr="005367B8">
        <w:rPr>
          <w:sz w:val="28"/>
          <w:szCs w:val="28"/>
        </w:rPr>
        <w:t>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385AE6" w:rsidRPr="005367B8" w:rsidRDefault="00385AE6" w:rsidP="00932020">
      <w:pPr>
        <w:pStyle w:val="24"/>
        <w:shd w:val="clear" w:color="auto" w:fill="auto"/>
        <w:tabs>
          <w:tab w:val="left" w:pos="868"/>
        </w:tabs>
        <w:rPr>
          <w:sz w:val="28"/>
          <w:szCs w:val="28"/>
        </w:rPr>
      </w:pPr>
      <w:proofErr w:type="gramStart"/>
      <w:r w:rsidRPr="005367B8">
        <w:rPr>
          <w:sz w:val="28"/>
          <w:szCs w:val="28"/>
        </w:rPr>
        <w:t>г)</w:t>
      </w:r>
      <w:r w:rsidRPr="005367B8">
        <w:rPr>
          <w:sz w:val="28"/>
          <w:szCs w:val="28"/>
        </w:rPr>
        <w:tab/>
      </w:r>
      <w:proofErr w:type="gramEnd"/>
      <w:r w:rsidRPr="005367B8">
        <w:rPr>
          <w:sz w:val="28"/>
          <w:szCs w:val="28"/>
        </w:rPr>
        <w:t>иных случаев, предусмотренных законодательством в сфере охраны здоровья.</w:t>
      </w:r>
    </w:p>
    <w:p w:rsidR="00385AE6" w:rsidRPr="005367B8" w:rsidRDefault="00385AE6" w:rsidP="00932020">
      <w:pPr>
        <w:pStyle w:val="24"/>
        <w:shd w:val="clear" w:color="auto" w:fill="auto"/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и территориальных программ.</w:t>
      </w:r>
    </w:p>
    <w:p w:rsidR="00385AE6" w:rsidRPr="005367B8" w:rsidRDefault="00385AE6" w:rsidP="00932020">
      <w:pPr>
        <w:pStyle w:val="24"/>
        <w:numPr>
          <w:ilvl w:val="0"/>
          <w:numId w:val="13"/>
        </w:numPr>
        <w:shd w:val="clear" w:color="auto" w:fill="auto"/>
        <w:tabs>
          <w:tab w:val="left" w:pos="831"/>
        </w:tabs>
        <w:spacing w:after="22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Куда обращаться по возникающим вопросам и при нарушении Ваших прав на бесплатную медицинскую помощь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в: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администрацию медицинской организации - к заведующему отделением, руководителю медицинской организации;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1"/>
        </w:tabs>
        <w:rPr>
          <w:sz w:val="28"/>
          <w:szCs w:val="28"/>
        </w:rPr>
      </w:pPr>
      <w:r w:rsidRPr="005367B8">
        <w:rPr>
          <w:sz w:val="28"/>
          <w:szCs w:val="28"/>
        </w:rPr>
        <w:t xml:space="preserve">профессиональные некоммерческие медицинские и </w:t>
      </w:r>
      <w:proofErr w:type="spellStart"/>
      <w:r w:rsidRPr="005367B8">
        <w:rPr>
          <w:sz w:val="28"/>
          <w:szCs w:val="28"/>
        </w:rPr>
        <w:t>пациентские</w:t>
      </w:r>
      <w:proofErr w:type="spellEnd"/>
      <w:r w:rsidRPr="005367B8">
        <w:rPr>
          <w:sz w:val="28"/>
          <w:szCs w:val="28"/>
        </w:rPr>
        <w:t xml:space="preserve"> организации;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>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385AE6" w:rsidRPr="005367B8" w:rsidRDefault="00385AE6" w:rsidP="00932020">
      <w:pPr>
        <w:pStyle w:val="24"/>
        <w:numPr>
          <w:ilvl w:val="0"/>
          <w:numId w:val="13"/>
        </w:numPr>
        <w:shd w:val="clear" w:color="auto" w:fill="auto"/>
        <w:tabs>
          <w:tab w:val="left" w:pos="857"/>
        </w:tabs>
        <w:spacing w:after="220"/>
        <w:rPr>
          <w:sz w:val="28"/>
          <w:szCs w:val="28"/>
        </w:rPr>
      </w:pPr>
      <w:r w:rsidRPr="005367B8">
        <w:rPr>
          <w:b/>
          <w:bCs/>
          <w:sz w:val="28"/>
          <w:szCs w:val="28"/>
        </w:rPr>
        <w:t>Что Вам следует знать о страховых представителях страховых медицинских организаций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Страховой представитель: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информирует Вас о необходимости прохождения диспансеризации и опрашивает по результатам ее прохождения;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1"/>
        </w:tabs>
        <w:rPr>
          <w:sz w:val="28"/>
          <w:szCs w:val="28"/>
        </w:rPr>
      </w:pPr>
      <w:r w:rsidRPr="005367B8">
        <w:rPr>
          <w:sz w:val="28"/>
          <w:szCs w:val="28"/>
        </w:rPr>
        <w:t>консультирует Вас по вопросам оказания медицинской помощи;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сообщает об условиях оказания медицинской помощи и наличии свободных мест для госпитализации в плановом порядке;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помогает Вам подобрать медицинскую организацию, в том числе оказывающую специализированную медицинскую помощь;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1"/>
        </w:tabs>
        <w:rPr>
          <w:sz w:val="28"/>
          <w:szCs w:val="28"/>
        </w:rPr>
      </w:pPr>
      <w:r w:rsidRPr="005367B8">
        <w:rPr>
          <w:sz w:val="28"/>
          <w:szCs w:val="28"/>
        </w:rPr>
        <w:t>контролирует прохождение Вами диспансеризации;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организует рассмотрение жалоб застрахованных граждан на качество и доступность оказания медицинской помощи.</w:t>
      </w:r>
    </w:p>
    <w:p w:rsidR="00385AE6" w:rsidRPr="005367B8" w:rsidRDefault="00385AE6" w:rsidP="00932020">
      <w:pPr>
        <w:pStyle w:val="24"/>
        <w:shd w:val="clear" w:color="auto" w:fill="auto"/>
        <w:rPr>
          <w:sz w:val="28"/>
          <w:szCs w:val="28"/>
        </w:rPr>
      </w:pPr>
      <w:r w:rsidRPr="005367B8">
        <w:rPr>
          <w:sz w:val="28"/>
          <w:szCs w:val="28"/>
        </w:rPr>
        <w:t>Кроме того, Вы можете обращаться в офис страховой медицинской организации к страховому представителю при: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1"/>
        </w:tabs>
        <w:rPr>
          <w:sz w:val="28"/>
          <w:szCs w:val="28"/>
        </w:rPr>
      </w:pPr>
      <w:r w:rsidRPr="005367B8">
        <w:rPr>
          <w:sz w:val="28"/>
          <w:szCs w:val="28"/>
        </w:rPr>
        <w:t>отказе в записи на прием к врачу-специалисту при наличии направления лечащего врача;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нарушении предельных сроков ожидания медицинской помощи в плановой, неотложной и экстренной формах;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отказе в бесплатном предоставлении лекарственных препаратов, медицинских изделий, лечебного питания - всего того, что предусмотрено Программой;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53"/>
        </w:tabs>
        <w:rPr>
          <w:sz w:val="28"/>
          <w:szCs w:val="28"/>
        </w:rPr>
      </w:pPr>
      <w:r w:rsidRPr="005367B8">
        <w:rPr>
          <w:sz w:val="28"/>
          <w:szCs w:val="28"/>
        </w:rPr>
        <w:t>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385AE6" w:rsidRPr="005367B8" w:rsidRDefault="00385AE6" w:rsidP="00932020">
      <w:pPr>
        <w:pStyle w:val="24"/>
        <w:numPr>
          <w:ilvl w:val="0"/>
          <w:numId w:val="7"/>
        </w:numPr>
        <w:shd w:val="clear" w:color="auto" w:fill="auto"/>
        <w:tabs>
          <w:tab w:val="left" w:pos="771"/>
        </w:tabs>
        <w:spacing w:after="220"/>
        <w:rPr>
          <w:sz w:val="28"/>
          <w:szCs w:val="28"/>
        </w:rPr>
      </w:pPr>
      <w:r w:rsidRPr="005367B8">
        <w:rPr>
          <w:sz w:val="28"/>
          <w:szCs w:val="28"/>
        </w:rPr>
        <w:t>иных случаях, когда Вы считаете, что Ваши права нарушаются.</w:t>
      </w:r>
    </w:p>
    <w:p w:rsidR="00385AE6" w:rsidRPr="005367B8" w:rsidRDefault="00385AE6" w:rsidP="00932020">
      <w:pPr>
        <w:pStyle w:val="24"/>
        <w:shd w:val="clear" w:color="auto" w:fill="auto"/>
        <w:spacing w:after="220"/>
        <w:ind w:firstLine="0"/>
        <w:rPr>
          <w:sz w:val="28"/>
          <w:szCs w:val="28"/>
        </w:rPr>
        <w:sectPr w:rsidR="00385AE6" w:rsidRPr="005367B8">
          <w:pgSz w:w="11900" w:h="16840"/>
          <w:pgMar w:top="1110" w:right="1103" w:bottom="992" w:left="1097" w:header="682" w:footer="3" w:gutter="0"/>
          <w:cols w:space="720"/>
          <w:noEndnote/>
          <w:docGrid w:linePitch="360"/>
        </w:sectPr>
      </w:pPr>
      <w:r w:rsidRPr="005367B8">
        <w:rPr>
          <w:sz w:val="28"/>
          <w:szCs w:val="28"/>
        </w:rPr>
        <w:t>Будьте здоровы!</w:t>
      </w:r>
    </w:p>
    <w:p w:rsidR="005367B8" w:rsidRPr="005367B8" w:rsidRDefault="00E57851" w:rsidP="00932020">
      <w:pPr>
        <w:pStyle w:val="11"/>
        <w:keepNext/>
        <w:keepLines/>
        <w:shd w:val="clear" w:color="auto" w:fill="auto"/>
        <w:jc w:val="both"/>
      </w:pPr>
      <w:bookmarkStart w:id="11" w:name="bookmark19"/>
      <w:r>
        <w:t xml:space="preserve">      </w:t>
      </w:r>
      <w:r w:rsidR="005367B8" w:rsidRPr="005367B8">
        <w:t>ИНФОРМАЦИОННЫЕ ПИСЬМА ФЕДЕРАЛЬНЫХ ОРГАНОВ ВЛАСТИ</w:t>
      </w:r>
      <w:bookmarkEnd w:id="11"/>
    </w:p>
    <w:p w:rsidR="005367B8" w:rsidRPr="005367B8" w:rsidRDefault="005367B8" w:rsidP="00246019">
      <w:pPr>
        <w:pStyle w:val="22"/>
        <w:keepNext/>
        <w:keepLines/>
        <w:shd w:val="clear" w:color="auto" w:fill="auto"/>
        <w:jc w:val="both"/>
        <w:rPr>
          <w:sz w:val="28"/>
          <w:szCs w:val="28"/>
        </w:rPr>
      </w:pPr>
      <w:bookmarkStart w:id="12" w:name="bookmark20"/>
      <w:r w:rsidRPr="005367B8">
        <w:rPr>
          <w:sz w:val="28"/>
          <w:szCs w:val="28"/>
        </w:rPr>
        <w:t xml:space="preserve">Письмо Росздравнадзора от 24.09.2018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01и-2307/18</w:t>
      </w:r>
      <w:bookmarkEnd w:id="12"/>
      <w:r w:rsidR="00246019">
        <w:rPr>
          <w:sz w:val="28"/>
          <w:szCs w:val="28"/>
        </w:rPr>
        <w:t xml:space="preserve"> </w:t>
      </w:r>
      <w:bookmarkStart w:id="13" w:name="_GoBack"/>
      <w:bookmarkEnd w:id="13"/>
      <w:r w:rsidRPr="005367B8">
        <w:rPr>
          <w:sz w:val="28"/>
          <w:szCs w:val="28"/>
        </w:rPr>
        <w:t>"О лицензиях, содержащих работу (услугу) по косметологии (хирургической)"</w:t>
      </w:r>
    </w:p>
    <w:p w:rsidR="005367B8" w:rsidRPr="005367B8" w:rsidRDefault="005367B8" w:rsidP="00932020">
      <w:pPr>
        <w:pStyle w:val="1"/>
        <w:shd w:val="clear" w:color="auto" w:fill="auto"/>
        <w:ind w:firstLine="560"/>
        <w:rPr>
          <w:sz w:val="28"/>
          <w:szCs w:val="28"/>
        </w:rPr>
      </w:pPr>
      <w:r w:rsidRPr="005367B8">
        <w:rPr>
          <w:sz w:val="28"/>
          <w:szCs w:val="28"/>
        </w:rPr>
        <w:t>Федеральная служба по надзору в сфере здравоохранения обращает особое внимание, что в настоящее время Перечень работ (услуг), подлежащих лицензированию в рамках осуществления медицинской деятельности, регламентированных Приложением к Положению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5367B8">
        <w:rPr>
          <w:sz w:val="28"/>
          <w:szCs w:val="28"/>
        </w:rPr>
        <w:t>Сколково</w:t>
      </w:r>
      <w:proofErr w:type="spellEnd"/>
      <w:r w:rsidRPr="005367B8">
        <w:rPr>
          <w:sz w:val="28"/>
          <w:szCs w:val="28"/>
        </w:rPr>
        <w:t xml:space="preserve">"), утвержденному постановлением Правительства Российской Федерации от 16.04.2012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 xml:space="preserve">291 (далее - Положение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291), не содержит работу (услугу) по косметологии хирургической.</w:t>
      </w:r>
    </w:p>
    <w:p w:rsidR="005367B8" w:rsidRPr="005367B8" w:rsidRDefault="005367B8" w:rsidP="00932020">
      <w:pPr>
        <w:pStyle w:val="1"/>
        <w:shd w:val="clear" w:color="auto" w:fill="auto"/>
        <w:ind w:firstLine="560"/>
        <w:rPr>
          <w:sz w:val="28"/>
          <w:szCs w:val="28"/>
        </w:rPr>
      </w:pPr>
      <w:r w:rsidRPr="005367B8">
        <w:rPr>
          <w:sz w:val="28"/>
          <w:szCs w:val="28"/>
        </w:rPr>
        <w:t xml:space="preserve">Согласно ч. 6.1 ст. 22 Федерального закона от 04.05.2011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 xml:space="preserve">99-ФЗ "О лицензировании отдельных видов деятельности" (далее - Федеральный закон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99-ФЗ) действующие до дня вступления в силу настоящего Закона лицензии на виды деятельности, наименования которых изменены, лицензии, не содержащие перечней работ, услуг, которые выполняются, оказываются в составе конкретных видов деятельности, подлежат переоформлению в порядке, установленном настоящей статьей, при условии соблюдения лицензионных требований, предъявляемых к таким видам деятельности.</w:t>
      </w:r>
    </w:p>
    <w:p w:rsidR="005367B8" w:rsidRPr="005367B8" w:rsidRDefault="005367B8" w:rsidP="00932020">
      <w:pPr>
        <w:pStyle w:val="1"/>
        <w:shd w:val="clear" w:color="auto" w:fill="auto"/>
        <w:ind w:firstLine="560"/>
        <w:rPr>
          <w:sz w:val="28"/>
          <w:szCs w:val="28"/>
        </w:rPr>
      </w:pPr>
      <w:r w:rsidRPr="005367B8">
        <w:rPr>
          <w:sz w:val="28"/>
          <w:szCs w:val="28"/>
        </w:rPr>
        <w:t xml:space="preserve">Положениями ч. 9 ст. 18 Федерального закона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99-ФЗ предусмотрено, что при намерении лицензиата внести изменения в указанный в лицензии перечень выполняемых работ, оказываемых услуг, составляющих лицензируемый вид деятельности, в заявлении о переоформлении лицензии указываются сведения о работах, об услугах, которые лицензиат намерен выполнять, оказывать, или о работах, об услугах, выполнение, оказание которых лицензиатом прекращаются.</w:t>
      </w:r>
    </w:p>
    <w:p w:rsidR="005367B8" w:rsidRPr="005367B8" w:rsidRDefault="005367B8" w:rsidP="00932020">
      <w:pPr>
        <w:pStyle w:val="1"/>
        <w:shd w:val="clear" w:color="auto" w:fill="auto"/>
        <w:ind w:firstLine="560"/>
        <w:rPr>
          <w:sz w:val="28"/>
          <w:szCs w:val="28"/>
        </w:rPr>
      </w:pPr>
      <w:r w:rsidRPr="005367B8">
        <w:rPr>
          <w:sz w:val="28"/>
          <w:szCs w:val="28"/>
        </w:rPr>
        <w:t xml:space="preserve">Пунктами 4 и 5 Положения </w:t>
      </w:r>
      <w:r w:rsidRPr="005367B8">
        <w:rPr>
          <w:sz w:val="28"/>
          <w:szCs w:val="28"/>
          <w:lang w:val="en-US" w:bidi="en-US"/>
        </w:rPr>
        <w:t>N</w:t>
      </w:r>
      <w:r w:rsidRPr="005367B8">
        <w:rPr>
          <w:sz w:val="28"/>
          <w:szCs w:val="28"/>
          <w:lang w:bidi="en-US"/>
        </w:rPr>
        <w:t xml:space="preserve"> </w:t>
      </w:r>
      <w:r w:rsidRPr="005367B8">
        <w:rPr>
          <w:sz w:val="28"/>
          <w:szCs w:val="28"/>
        </w:rPr>
        <w:t>291 определены лицензионные требования при осуществлении медицинской деятельности, нарушение которых влечет за собой ответственность, установленную законодательством Российской Федерации.</w:t>
      </w:r>
    </w:p>
    <w:p w:rsidR="005367B8" w:rsidRPr="005367B8" w:rsidRDefault="005367B8" w:rsidP="00932020">
      <w:pPr>
        <w:pStyle w:val="1"/>
        <w:shd w:val="clear" w:color="auto" w:fill="auto"/>
        <w:spacing w:after="260"/>
        <w:ind w:firstLine="560"/>
        <w:rPr>
          <w:sz w:val="28"/>
          <w:szCs w:val="28"/>
        </w:rPr>
        <w:sectPr w:rsidR="005367B8" w:rsidRPr="005367B8">
          <w:headerReference w:type="even" r:id="rId13"/>
          <w:headerReference w:type="default" r:id="rId14"/>
          <w:footerReference w:type="even" r:id="rId15"/>
          <w:footerReference w:type="default" r:id="rId16"/>
          <w:pgSz w:w="11900" w:h="16840"/>
          <w:pgMar w:top="1110" w:right="1107" w:bottom="1110" w:left="1102" w:header="682" w:footer="3" w:gutter="0"/>
          <w:cols w:space="720"/>
          <w:noEndnote/>
          <w:docGrid w:linePitch="360"/>
        </w:sectPr>
      </w:pPr>
      <w:r w:rsidRPr="005367B8">
        <w:rPr>
          <w:sz w:val="28"/>
          <w:szCs w:val="28"/>
        </w:rPr>
        <w:t>Таким образом, лицензии, содержащие работу (услугу) по косметологии хирурги</w:t>
      </w:r>
      <w:r w:rsidR="001E0B25">
        <w:rPr>
          <w:sz w:val="28"/>
          <w:szCs w:val="28"/>
        </w:rPr>
        <w:t>ческой, подлежат переоформлению</w:t>
      </w:r>
      <w:r w:rsidR="00AF13BB">
        <w:rPr>
          <w:sz w:val="28"/>
          <w:szCs w:val="28"/>
        </w:rPr>
        <w:t>.</w:t>
      </w:r>
    </w:p>
    <w:p w:rsidR="005367B8" w:rsidRPr="005367B8" w:rsidRDefault="005367B8" w:rsidP="00932020">
      <w:pPr>
        <w:pStyle w:val="1"/>
        <w:shd w:val="clear" w:color="auto" w:fill="auto"/>
        <w:ind w:firstLine="0"/>
        <w:rPr>
          <w:sz w:val="28"/>
          <w:szCs w:val="28"/>
        </w:rPr>
        <w:sectPr w:rsidR="005367B8" w:rsidRPr="005367B8">
          <w:headerReference w:type="even" r:id="rId17"/>
          <w:headerReference w:type="default" r:id="rId18"/>
          <w:footerReference w:type="even" r:id="rId19"/>
          <w:footerReference w:type="default" r:id="rId20"/>
          <w:pgSz w:w="11900" w:h="16840"/>
          <w:pgMar w:top="1105" w:right="1105" w:bottom="1409" w:left="1100" w:header="677" w:footer="3" w:gutter="0"/>
          <w:cols w:space="720"/>
          <w:noEndnote/>
          <w:docGrid w:linePitch="360"/>
        </w:sectPr>
      </w:pPr>
    </w:p>
    <w:p w:rsidR="00E538E9" w:rsidRPr="005367B8" w:rsidRDefault="00E538E9" w:rsidP="00932020">
      <w:pPr>
        <w:jc w:val="both"/>
        <w:rPr>
          <w:sz w:val="28"/>
          <w:szCs w:val="28"/>
        </w:rPr>
      </w:pPr>
    </w:p>
    <w:sectPr w:rsidR="00E538E9" w:rsidRPr="005367B8">
      <w:pgSz w:w="11900" w:h="16840"/>
      <w:pgMar w:top="1107" w:right="1103" w:bottom="945" w:left="1101" w:header="679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75F" w:rsidRDefault="0013275F" w:rsidP="00AA48C1">
      <w:pPr>
        <w:spacing w:after="0" w:line="240" w:lineRule="auto"/>
      </w:pPr>
      <w:r>
        <w:separator/>
      </w:r>
    </w:p>
  </w:endnote>
  <w:endnote w:type="continuationSeparator" w:id="0">
    <w:p w:rsidR="0013275F" w:rsidRDefault="0013275F" w:rsidP="00AA4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EC" w:rsidRDefault="006B3B8F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6AD810E0" wp14:editId="7E0C3EBB">
              <wp:simplePos x="0" y="0"/>
              <wp:positionH relativeFrom="page">
                <wp:posOffset>6704330</wp:posOffset>
              </wp:positionH>
              <wp:positionV relativeFrom="page">
                <wp:posOffset>10378440</wp:posOffset>
              </wp:positionV>
              <wp:extent cx="133985" cy="12509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8EC" w:rsidRDefault="006B3B8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14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D810E0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527.9pt;margin-top:817.2pt;width:10.55pt;height:9.85pt;z-index:-25165619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" filled="f" stroked="f">
              <v:textbox style="mso-fit-shape-to-text:t" inset="0,0,0,0">
                <w:txbxContent>
                  <w:p w:rsidR="002868EC" w:rsidRDefault="006B3B8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14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8EC" w:rsidRDefault="006B3B8F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6CF98BA" wp14:editId="5522D6BC">
              <wp:simplePos x="0" y="0"/>
              <wp:positionH relativeFrom="page">
                <wp:posOffset>6704330</wp:posOffset>
              </wp:positionH>
              <wp:positionV relativeFrom="page">
                <wp:posOffset>10378440</wp:posOffset>
              </wp:positionV>
              <wp:extent cx="133985" cy="125095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2868EC" w:rsidRDefault="006B3B8F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246019">
                            <w:rPr>
                              <w:noProof/>
                              <w:sz w:val="24"/>
                              <w:szCs w:val="24"/>
                            </w:rPr>
                            <w:t>16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CF98BA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527.9pt;margin-top:817.2pt;width:10.55pt;height:9.8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" filled="f" stroked="f">
              <v:textbox style="mso-fit-shape-to-text:t" inset="0,0,0,0">
                <w:txbxContent>
                  <w:p w:rsidR="002868EC" w:rsidRDefault="006B3B8F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 w:rsidR="00246019">
                      <w:rPr>
                        <w:noProof/>
                        <w:sz w:val="24"/>
                        <w:szCs w:val="24"/>
                      </w:rPr>
                      <w:t>16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5648" behindDoc="1" locked="0" layoutInCell="1" allowOverlap="1" wp14:anchorId="63CF3D82" wp14:editId="20778C9B">
              <wp:simplePos x="0" y="0"/>
              <wp:positionH relativeFrom="page">
                <wp:posOffset>6704330</wp:posOffset>
              </wp:positionH>
              <wp:positionV relativeFrom="page">
                <wp:posOffset>10375900</wp:posOffset>
              </wp:positionV>
              <wp:extent cx="133985" cy="125095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5AE6" w:rsidRDefault="00385AE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CF3D82" id="_x0000_t202" coordsize="21600,21600" o:spt="202" path="m,l,21600r21600,l21600,xe">
              <v:stroke joinstyle="miter"/>
              <v:path gradientshapeok="t" o:connecttype="rect"/>
            </v:shapetype>
            <v:shape id="Shape 19" o:spid="_x0000_s1032" type="#_x0000_t202" style="position:absolute;margin-left:527.9pt;margin-top:817pt;width:10.55pt;height:9.85pt;z-index:-25164083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" filled="f" stroked="f">
              <v:textbox style="mso-fit-shape-to-text:t" inset="0,0,0,0">
                <w:txbxContent>
                  <w:p w:rsidR="00385AE6" w:rsidRDefault="00385AE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>
    <w:pPr>
      <w:spacing w:line="14" w:lineRule="exac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06D7C146" wp14:editId="1E1E472A">
              <wp:simplePos x="0" y="0"/>
              <wp:positionH relativeFrom="page">
                <wp:posOffset>6704330</wp:posOffset>
              </wp:positionH>
              <wp:positionV relativeFrom="page">
                <wp:posOffset>10378440</wp:posOffset>
              </wp:positionV>
              <wp:extent cx="133985" cy="125095"/>
              <wp:effectExtent l="0" t="0" r="0" b="0"/>
              <wp:wrapNone/>
              <wp:docPr id="12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985" cy="12509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5AE6" w:rsidRDefault="00385AE6">
                          <w:pPr>
                            <w:pStyle w:val="20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>28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D7C146" id="_x0000_t202" coordsize="21600,21600" o:spt="202" path="m,l,21600r21600,l21600,xe">
              <v:stroke joinstyle="miter"/>
              <v:path gradientshapeok="t" o:connecttype="rect"/>
            </v:shapetype>
            <v:shape id="Shape 23" o:spid="_x0000_s1034" type="#_x0000_t202" style="position:absolute;margin-left:527.9pt;margin-top:817.2pt;width:10.55pt;height:9.85pt;z-index:-251638784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" filled="f" stroked="f">
              <v:textbox style="mso-fit-shape-to-text:t" inset="0,0,0,0">
                <w:txbxContent>
                  <w:p w:rsidR="00385AE6" w:rsidRDefault="00385AE6">
                    <w:pPr>
                      <w:pStyle w:val="20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noProof/>
                        <w:sz w:val="24"/>
                        <w:szCs w:val="24"/>
                      </w:rPr>
                      <w:t>28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75F" w:rsidRDefault="0013275F" w:rsidP="00AA48C1">
      <w:pPr>
        <w:spacing w:after="0" w:line="240" w:lineRule="auto"/>
      </w:pPr>
      <w:r>
        <w:separator/>
      </w:r>
    </w:p>
  </w:footnote>
  <w:footnote w:type="continuationSeparator" w:id="0">
    <w:p w:rsidR="0013275F" w:rsidRDefault="0013275F" w:rsidP="00AA4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>
    <w:pPr>
      <w:spacing w:line="14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4624" behindDoc="1" locked="0" layoutInCell="1" allowOverlap="1" wp14:anchorId="2143A791" wp14:editId="3B8017BA">
              <wp:simplePos x="0" y="0"/>
              <wp:positionH relativeFrom="page">
                <wp:posOffset>949960</wp:posOffset>
              </wp:positionH>
              <wp:positionV relativeFrom="page">
                <wp:posOffset>756285</wp:posOffset>
              </wp:positionV>
              <wp:extent cx="5654040" cy="16446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4040" cy="1644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5AE6" w:rsidRDefault="00385AE6">
                          <w:pPr>
                            <w:pStyle w:val="20"/>
                            <w:shd w:val="clear" w:color="auto" w:fill="auto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t>ИНФОРМАЦИОННЫЕ ПИСЬМА ФЕДЕРАЛЬНЫХ ОРГАНОВ ВЛАСТИ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43A791" id="_x0000_t202" coordsize="21600,21600" o:spt="202" path="m,l,21600r21600,l21600,xe">
              <v:stroke joinstyle="miter"/>
              <v:path gradientshapeok="t" o:connecttype="rect"/>
            </v:shapetype>
            <v:shape id="Shape 17" o:spid="_x0000_s1031" type="#_x0000_t202" style="position:absolute;margin-left:74.8pt;margin-top:59.55pt;width:445.2pt;height:12.95pt;z-index:-25164185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" filled="f" stroked="f">
              <v:textbox style="mso-fit-shape-to-text:t" inset="0,0,0,0">
                <w:txbxContent>
                  <w:p w:rsidR="00385AE6" w:rsidRDefault="00385AE6">
                    <w:pPr>
                      <w:pStyle w:val="20"/>
                      <w:shd w:val="clear" w:color="auto" w:fill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ИНФОРМАЦИОННЫЕ ПИСЬМА ФЕДЕРАЛЬНЫХ ОРГАНОВ ВЛАСТИ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>
    <w:pPr>
      <w:spacing w:line="14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AE6" w:rsidRDefault="00385AE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5199"/>
    <w:multiLevelType w:val="multilevel"/>
    <w:tmpl w:val="25AECB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C36573"/>
    <w:multiLevelType w:val="multilevel"/>
    <w:tmpl w:val="642EB0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4F0CB9"/>
    <w:multiLevelType w:val="multilevel"/>
    <w:tmpl w:val="7B8C4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3014FB4"/>
    <w:multiLevelType w:val="multilevel"/>
    <w:tmpl w:val="FB7C4F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30E45F5"/>
    <w:multiLevelType w:val="multilevel"/>
    <w:tmpl w:val="21FE64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136E0D"/>
    <w:multiLevelType w:val="multilevel"/>
    <w:tmpl w:val="523653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D295DE7"/>
    <w:multiLevelType w:val="hybridMultilevel"/>
    <w:tmpl w:val="ADF2CCC8"/>
    <w:lvl w:ilvl="0" w:tplc="25F6B45C">
      <w:start w:val="25"/>
      <w:numFmt w:val="bullet"/>
      <w:lvlText w:val=""/>
      <w:lvlJc w:val="left"/>
      <w:pPr>
        <w:ind w:left="15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1E9A3A01"/>
    <w:multiLevelType w:val="multilevel"/>
    <w:tmpl w:val="E1C4C2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D21847"/>
    <w:multiLevelType w:val="multilevel"/>
    <w:tmpl w:val="FEC8F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43A5443"/>
    <w:multiLevelType w:val="multilevel"/>
    <w:tmpl w:val="AA7A75D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7C56DA7"/>
    <w:multiLevelType w:val="multilevel"/>
    <w:tmpl w:val="E8F004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C2B35B9"/>
    <w:multiLevelType w:val="multilevel"/>
    <w:tmpl w:val="7DE4F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F545962"/>
    <w:multiLevelType w:val="multilevel"/>
    <w:tmpl w:val="BA528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B432A47"/>
    <w:multiLevelType w:val="multilevel"/>
    <w:tmpl w:val="1FFA0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A130232"/>
    <w:multiLevelType w:val="multilevel"/>
    <w:tmpl w:val="F3B875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BDC6F78"/>
    <w:multiLevelType w:val="multilevel"/>
    <w:tmpl w:val="1A7C578C"/>
    <w:lvl w:ilvl="0">
      <w:start w:val="1"/>
      <w:numFmt w:val="bullet"/>
      <w:lvlText w:val="&gt;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8"/>
  </w:num>
  <w:num w:numId="3">
    <w:abstractNumId w:val="15"/>
  </w:num>
  <w:num w:numId="4">
    <w:abstractNumId w:val="14"/>
  </w:num>
  <w:num w:numId="5">
    <w:abstractNumId w:val="10"/>
  </w:num>
  <w:num w:numId="6">
    <w:abstractNumId w:val="9"/>
  </w:num>
  <w:num w:numId="7">
    <w:abstractNumId w:val="12"/>
  </w:num>
  <w:num w:numId="8">
    <w:abstractNumId w:val="2"/>
  </w:num>
  <w:num w:numId="9">
    <w:abstractNumId w:val="4"/>
  </w:num>
  <w:num w:numId="10">
    <w:abstractNumId w:val="0"/>
  </w:num>
  <w:num w:numId="11">
    <w:abstractNumId w:val="1"/>
  </w:num>
  <w:num w:numId="12">
    <w:abstractNumId w:val="13"/>
  </w:num>
  <w:num w:numId="13">
    <w:abstractNumId w:val="11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F5"/>
    <w:rsid w:val="0004778A"/>
    <w:rsid w:val="00057B6E"/>
    <w:rsid w:val="0013275F"/>
    <w:rsid w:val="001E0B25"/>
    <w:rsid w:val="00246019"/>
    <w:rsid w:val="00381DAE"/>
    <w:rsid w:val="00385AE6"/>
    <w:rsid w:val="005367B8"/>
    <w:rsid w:val="006B3B8F"/>
    <w:rsid w:val="006D3EAB"/>
    <w:rsid w:val="00871470"/>
    <w:rsid w:val="00932020"/>
    <w:rsid w:val="009C310F"/>
    <w:rsid w:val="00AA48C1"/>
    <w:rsid w:val="00AC4785"/>
    <w:rsid w:val="00AF13BB"/>
    <w:rsid w:val="00BF313D"/>
    <w:rsid w:val="00CA02F5"/>
    <w:rsid w:val="00CC4CBE"/>
    <w:rsid w:val="00D10FF8"/>
    <w:rsid w:val="00E538E9"/>
    <w:rsid w:val="00E57851"/>
    <w:rsid w:val="00F20A65"/>
    <w:rsid w:val="00F7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8BC0B0F-FDF5-40E2-829E-5455327A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CA02F5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A02F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20">
    <w:name w:val="Колонтитул (2)"/>
    <w:basedOn w:val="a"/>
    <w:link w:val="2"/>
    <w:rsid w:val="00CA02F5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CA02F5"/>
    <w:pPr>
      <w:widowControl w:val="0"/>
      <w:shd w:val="clear" w:color="auto" w:fill="FFFFFF"/>
      <w:spacing w:after="0" w:line="322" w:lineRule="auto"/>
      <w:ind w:left="860" w:right="1040"/>
    </w:pPr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a3">
    <w:name w:val="Основной текст_"/>
    <w:basedOn w:val="a0"/>
    <w:link w:val="1"/>
    <w:rsid w:val="00CA02F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Заголовок №2_"/>
    <w:basedOn w:val="a0"/>
    <w:link w:val="22"/>
    <w:rsid w:val="00CA02F5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">
    <w:name w:val="Основной текст1"/>
    <w:basedOn w:val="a"/>
    <w:link w:val="a3"/>
    <w:rsid w:val="00CA02F5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rsid w:val="00CA02F5"/>
    <w:pPr>
      <w:widowControl w:val="0"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10">
    <w:name w:val="Заголовок №1_"/>
    <w:basedOn w:val="a0"/>
    <w:link w:val="11"/>
    <w:rsid w:val="00CA02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CA02F5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A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C1"/>
  </w:style>
  <w:style w:type="paragraph" w:styleId="a6">
    <w:name w:val="footer"/>
    <w:basedOn w:val="a"/>
    <w:link w:val="a7"/>
    <w:uiPriority w:val="99"/>
    <w:unhideWhenUsed/>
    <w:rsid w:val="00AA48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C1"/>
  </w:style>
  <w:style w:type="character" w:customStyle="1" w:styleId="23">
    <w:name w:val="Основной текст (2)_"/>
    <w:basedOn w:val="a0"/>
    <w:link w:val="24"/>
    <w:rsid w:val="00385AE6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385AE6"/>
    <w:pPr>
      <w:widowControl w:val="0"/>
      <w:shd w:val="clear" w:color="auto" w:fill="FFFFFF"/>
      <w:spacing w:after="0" w:line="24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F1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1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296666&amp;dst=100016&amp;fld=134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04094&amp;rnd=C679AC740ECA9E2AC0DDC87014C0165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304051&amp;rnd=C679AC740ECA9E2AC0DDC87014C0165E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0BD2D-EAE6-4D18-B1EE-E927310BE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19</Pages>
  <Words>5118</Words>
  <Characters>29173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</cp:lastModifiedBy>
  <cp:revision>7</cp:revision>
  <cp:lastPrinted>2018-10-26T07:25:00Z</cp:lastPrinted>
  <dcterms:created xsi:type="dcterms:W3CDTF">2018-10-25T12:15:00Z</dcterms:created>
  <dcterms:modified xsi:type="dcterms:W3CDTF">2018-10-26T08:39:00Z</dcterms:modified>
</cp:coreProperties>
</file>