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8B" w:rsidRPr="00492B29" w:rsidRDefault="00BC484D" w:rsidP="00BC484D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431E7">
        <w:rPr>
          <w:rStyle w:val="a5"/>
          <w:rFonts w:ascii="Times New Roman" w:hAnsi="Times New Roman" w:cs="Times New Roman"/>
          <w:sz w:val="28"/>
          <w:szCs w:val="28"/>
        </w:rPr>
        <w:t>Протокол №</w:t>
      </w:r>
      <w:r w:rsidR="00BF2EDD">
        <w:rPr>
          <w:rStyle w:val="a5"/>
          <w:rFonts w:ascii="Times New Roman" w:hAnsi="Times New Roman" w:cs="Times New Roman"/>
          <w:sz w:val="28"/>
          <w:szCs w:val="28"/>
        </w:rPr>
        <w:t xml:space="preserve"> 4</w:t>
      </w:r>
    </w:p>
    <w:p w:rsidR="00BC484D" w:rsidRPr="007431E7" w:rsidRDefault="00AC0BA2" w:rsidP="00BC484D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</w:t>
      </w:r>
      <w:r w:rsidR="00BC484D" w:rsidRPr="007431E7">
        <w:rPr>
          <w:rStyle w:val="a5"/>
          <w:rFonts w:ascii="Times New Roman" w:hAnsi="Times New Roman" w:cs="Times New Roman"/>
          <w:sz w:val="28"/>
          <w:szCs w:val="28"/>
        </w:rPr>
        <w:t>аседания Совета общественных организаций</w:t>
      </w:r>
    </w:p>
    <w:p w:rsidR="00BC484D" w:rsidRPr="007431E7" w:rsidRDefault="007431E7" w:rsidP="00BC484D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431E7">
        <w:rPr>
          <w:rStyle w:val="a5"/>
          <w:rFonts w:ascii="Times New Roman" w:hAnsi="Times New Roman" w:cs="Times New Roman"/>
          <w:sz w:val="28"/>
          <w:szCs w:val="28"/>
        </w:rPr>
        <w:t>по защите прав пациентов при Т</w:t>
      </w:r>
      <w:r w:rsidR="00BC484D" w:rsidRPr="007431E7">
        <w:rPr>
          <w:rStyle w:val="a5"/>
          <w:rFonts w:ascii="Times New Roman" w:hAnsi="Times New Roman" w:cs="Times New Roman"/>
          <w:sz w:val="28"/>
          <w:szCs w:val="28"/>
        </w:rPr>
        <w:t>ерриториальном органе</w:t>
      </w:r>
    </w:p>
    <w:p w:rsidR="00553321" w:rsidRPr="007431E7" w:rsidRDefault="00BC484D" w:rsidP="00553321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7431E7">
        <w:rPr>
          <w:rStyle w:val="a5"/>
          <w:rFonts w:ascii="Times New Roman" w:hAnsi="Times New Roman" w:cs="Times New Roman"/>
          <w:sz w:val="28"/>
          <w:szCs w:val="28"/>
        </w:rPr>
        <w:t>Росздравнадзора по Тульской области</w:t>
      </w:r>
    </w:p>
    <w:p w:rsidR="00553321" w:rsidRDefault="00BC484D" w:rsidP="00553321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7431E7">
        <w:rPr>
          <w:rStyle w:val="a5"/>
          <w:rFonts w:ascii="Times New Roman" w:hAnsi="Times New Roman" w:cs="Times New Roman"/>
          <w:sz w:val="28"/>
          <w:szCs w:val="28"/>
        </w:rPr>
        <w:t>г</w:t>
      </w:r>
      <w:proofErr w:type="gramStart"/>
      <w:r w:rsidRPr="007431E7">
        <w:rPr>
          <w:rStyle w:val="a5"/>
          <w:rFonts w:ascii="Times New Roman" w:hAnsi="Times New Roman" w:cs="Times New Roman"/>
          <w:sz w:val="28"/>
          <w:szCs w:val="28"/>
        </w:rPr>
        <w:t>.Т</w:t>
      </w:r>
      <w:proofErr w:type="gramEnd"/>
      <w:r w:rsidRPr="007431E7">
        <w:rPr>
          <w:rStyle w:val="a5"/>
          <w:rFonts w:ascii="Times New Roman" w:hAnsi="Times New Roman" w:cs="Times New Roman"/>
          <w:sz w:val="28"/>
          <w:szCs w:val="28"/>
        </w:rPr>
        <w:t>ула</w:t>
      </w:r>
      <w:proofErr w:type="spellEnd"/>
      <w:r w:rsidR="00011A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F66CE4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F2EDD">
        <w:rPr>
          <w:rStyle w:val="a5"/>
          <w:rFonts w:ascii="Times New Roman" w:hAnsi="Times New Roman" w:cs="Times New Roman"/>
          <w:sz w:val="28"/>
          <w:szCs w:val="28"/>
        </w:rPr>
        <w:t>17 сентября</w:t>
      </w:r>
      <w:r w:rsidR="00492B2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1260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53321" w:rsidRPr="007431E7">
        <w:rPr>
          <w:rStyle w:val="a5"/>
          <w:rFonts w:ascii="Times New Roman" w:hAnsi="Times New Roman" w:cs="Times New Roman"/>
          <w:sz w:val="28"/>
          <w:szCs w:val="28"/>
        </w:rPr>
        <w:t>201</w:t>
      </w:r>
      <w:r w:rsidR="00A1260E">
        <w:rPr>
          <w:rStyle w:val="a5"/>
          <w:rFonts w:ascii="Times New Roman" w:hAnsi="Times New Roman" w:cs="Times New Roman"/>
          <w:sz w:val="28"/>
          <w:szCs w:val="28"/>
        </w:rPr>
        <w:t>9</w:t>
      </w:r>
      <w:r w:rsidRPr="007431E7">
        <w:rPr>
          <w:rStyle w:val="a5"/>
          <w:rFonts w:ascii="Times New Roman" w:hAnsi="Times New Roman" w:cs="Times New Roman"/>
          <w:sz w:val="28"/>
          <w:szCs w:val="28"/>
        </w:rPr>
        <w:t>г.</w:t>
      </w:r>
    </w:p>
    <w:p w:rsidR="00C17CD2" w:rsidRDefault="00C17CD2" w:rsidP="00745D09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3321" w:rsidRPr="007431E7" w:rsidRDefault="006B510F" w:rsidP="00745D09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431E7">
        <w:rPr>
          <w:rStyle w:val="a5"/>
          <w:rFonts w:ascii="Times New Roman" w:hAnsi="Times New Roman" w:cs="Times New Roman"/>
          <w:sz w:val="28"/>
          <w:szCs w:val="28"/>
        </w:rPr>
        <w:t>Присутствовали:</w:t>
      </w:r>
    </w:p>
    <w:p w:rsidR="00F47BE9" w:rsidRPr="00F47BE9" w:rsidRDefault="00011A1E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Михеев Е.В</w:t>
      </w:r>
      <w:r w:rsidR="00C17CD2">
        <w:rPr>
          <w:rStyle w:val="a5"/>
          <w:rFonts w:ascii="Times New Roman" w:hAnsi="Times New Roman" w:cs="Times New Roman"/>
          <w:i/>
          <w:sz w:val="28"/>
          <w:szCs w:val="28"/>
        </w:rPr>
        <w:t xml:space="preserve">. </w:t>
      </w:r>
      <w:r w:rsidR="00F47BE9" w:rsidRPr="00F47BE9">
        <w:rPr>
          <w:rStyle w:val="a5"/>
          <w:rFonts w:ascii="Times New Roman" w:hAnsi="Times New Roman" w:cs="Times New Roman"/>
          <w:i/>
          <w:sz w:val="28"/>
          <w:szCs w:val="28"/>
        </w:rPr>
        <w:t>-  председатель Совета</w:t>
      </w:r>
    </w:p>
    <w:p w:rsidR="00F47BE9" w:rsidRPr="00F47BE9" w:rsidRDefault="00F47BE9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>Мацур</w:t>
      </w:r>
      <w:proofErr w:type="spellEnd"/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 xml:space="preserve"> И.Ю. – заместитель председателя Совета</w:t>
      </w:r>
    </w:p>
    <w:p w:rsidR="00F47BE9" w:rsidRPr="00F47BE9" w:rsidRDefault="00F47BE9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>Члены Совета:</w:t>
      </w:r>
    </w:p>
    <w:p w:rsidR="00F47BE9" w:rsidRPr="00F47BE9" w:rsidRDefault="00F47BE9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>Скоркин</w:t>
      </w:r>
      <w:proofErr w:type="spellEnd"/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 xml:space="preserve"> С.И.</w:t>
      </w:r>
    </w:p>
    <w:p w:rsidR="00F47BE9" w:rsidRPr="00F47BE9" w:rsidRDefault="00F47BE9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>Долбышева</w:t>
      </w:r>
      <w:proofErr w:type="spellEnd"/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 xml:space="preserve"> Н.И.</w:t>
      </w:r>
    </w:p>
    <w:p w:rsidR="00F47BE9" w:rsidRDefault="00F47BE9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>Тулянкин</w:t>
      </w:r>
      <w:proofErr w:type="spellEnd"/>
      <w:r w:rsidRPr="00F47BE9">
        <w:rPr>
          <w:rStyle w:val="a5"/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BF0254" w:rsidRDefault="00BF0254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BF0254">
        <w:rPr>
          <w:rStyle w:val="a5"/>
          <w:rFonts w:ascii="Times New Roman" w:hAnsi="Times New Roman" w:cs="Times New Roman"/>
          <w:i/>
          <w:sz w:val="28"/>
          <w:szCs w:val="28"/>
        </w:rPr>
        <w:t xml:space="preserve">Захарова Г.В. </w:t>
      </w:r>
    </w:p>
    <w:p w:rsidR="005101AD" w:rsidRDefault="005101AD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Приглашенные:</w:t>
      </w:r>
    </w:p>
    <w:p w:rsidR="00F66CE4" w:rsidRDefault="00BF0254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i/>
          <w:sz w:val="28"/>
          <w:szCs w:val="28"/>
        </w:rPr>
        <w:t>Былков</w:t>
      </w:r>
      <w:proofErr w:type="spellEnd"/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А.Н. – руководитель Территориального органа Росздравнадзора по Тульской области</w:t>
      </w:r>
    </w:p>
    <w:p w:rsidR="00BF0254" w:rsidRPr="00F66CE4" w:rsidRDefault="00BF0254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Ларина Т.</w:t>
      </w:r>
      <w:proofErr w:type="gramStart"/>
      <w:r>
        <w:rPr>
          <w:rStyle w:val="a5"/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>
        <w:rPr>
          <w:rStyle w:val="a5"/>
          <w:rFonts w:ascii="Times New Roman" w:hAnsi="Times New Roman" w:cs="Times New Roman"/>
          <w:i/>
          <w:sz w:val="28"/>
          <w:szCs w:val="28"/>
        </w:rPr>
        <w:t>уполномоченный</w:t>
      </w:r>
      <w:proofErr w:type="gramEnd"/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по правам человека в Тульской области</w:t>
      </w:r>
    </w:p>
    <w:p w:rsidR="00BF0254" w:rsidRDefault="00BF0254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i/>
          <w:sz w:val="28"/>
          <w:szCs w:val="28"/>
        </w:rPr>
        <w:t>Охлайан</w:t>
      </w:r>
      <w:proofErr w:type="spellEnd"/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А.С.</w:t>
      </w:r>
      <w:r w:rsidR="005101AD">
        <w:rPr>
          <w:rStyle w:val="a5"/>
          <w:rFonts w:ascii="Times New Roman" w:hAnsi="Times New Roman" w:cs="Times New Roman"/>
          <w:i/>
          <w:sz w:val="28"/>
          <w:szCs w:val="28"/>
        </w:rPr>
        <w:t xml:space="preserve"> – старший государственный инспектор отдела организации контроля в сфере здравоохранения Территориального органа </w:t>
      </w:r>
    </w:p>
    <w:p w:rsidR="005101AD" w:rsidRDefault="005101AD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Росздравнадзора по Тульской области</w:t>
      </w:r>
    </w:p>
    <w:p w:rsidR="00BF0254" w:rsidRDefault="00BF0254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spellStart"/>
      <w:r w:rsidRPr="00BF0254">
        <w:rPr>
          <w:rStyle w:val="a5"/>
          <w:rFonts w:ascii="Times New Roman" w:hAnsi="Times New Roman" w:cs="Times New Roman"/>
          <w:i/>
          <w:sz w:val="28"/>
          <w:szCs w:val="28"/>
        </w:rPr>
        <w:t>Сертакова</w:t>
      </w:r>
      <w:proofErr w:type="spellEnd"/>
      <w:r w:rsidRPr="00BF0254">
        <w:rPr>
          <w:rStyle w:val="a5"/>
          <w:rFonts w:ascii="Times New Roman" w:hAnsi="Times New Roman" w:cs="Times New Roman"/>
          <w:i/>
          <w:sz w:val="28"/>
          <w:szCs w:val="28"/>
        </w:rPr>
        <w:t xml:space="preserve"> О.В.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- </w:t>
      </w:r>
      <w:r w:rsidRPr="00BF0254">
        <w:rPr>
          <w:rStyle w:val="a5"/>
          <w:rFonts w:ascii="Times New Roman" w:hAnsi="Times New Roman" w:cs="Times New Roman"/>
          <w:i/>
          <w:sz w:val="28"/>
          <w:szCs w:val="28"/>
        </w:rPr>
        <w:t>директор департамента ведомственного контроля и обеспечения деятельности регионального Министерства здравоохранения Тульской области</w:t>
      </w:r>
    </w:p>
    <w:p w:rsidR="00BF0254" w:rsidRDefault="00BF0254" w:rsidP="00745D09">
      <w:pPr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Пушкина Ю.С.- консультант отдела ведомственного контроля качества,  лицензирования и работы с обращениями граждан</w:t>
      </w:r>
      <w:r w:rsidRPr="00BF0254">
        <w:t xml:space="preserve"> </w:t>
      </w:r>
      <w:r w:rsidRPr="00BF0254">
        <w:rPr>
          <w:rStyle w:val="a5"/>
          <w:rFonts w:ascii="Times New Roman" w:hAnsi="Times New Roman" w:cs="Times New Roman"/>
          <w:i/>
          <w:sz w:val="28"/>
          <w:szCs w:val="28"/>
        </w:rPr>
        <w:t>департамента ведомственного контроля и обеспечения деятельности регионального Министерства здравоохранения Тульской области</w:t>
      </w:r>
    </w:p>
    <w:p w:rsidR="00BC484D" w:rsidRDefault="00BC484D" w:rsidP="00745D09">
      <w:pPr>
        <w:pStyle w:val="2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7C6F7E">
        <w:rPr>
          <w:rStyle w:val="a5"/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BF0254" w:rsidRPr="00B775E4" w:rsidRDefault="00BF0254" w:rsidP="00745D0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5E4">
        <w:rPr>
          <w:rFonts w:ascii="Times New Roman" w:hAnsi="Times New Roman" w:cs="Times New Roman"/>
          <w:sz w:val="28"/>
          <w:szCs w:val="28"/>
        </w:rPr>
        <w:t xml:space="preserve">О Всемирном дне безопасности пациентов «Культура </w:t>
      </w:r>
      <w:proofErr w:type="gramStart"/>
      <w:r w:rsidRPr="00B775E4">
        <w:rPr>
          <w:rFonts w:ascii="Times New Roman" w:hAnsi="Times New Roman" w:cs="Times New Roman"/>
          <w:sz w:val="28"/>
          <w:szCs w:val="28"/>
        </w:rPr>
        <w:t>бе</w:t>
      </w:r>
      <w:r w:rsidR="00B775E4" w:rsidRPr="00B775E4">
        <w:rPr>
          <w:rFonts w:ascii="Times New Roman" w:hAnsi="Times New Roman" w:cs="Times New Roman"/>
          <w:sz w:val="28"/>
          <w:szCs w:val="28"/>
        </w:rPr>
        <w:t>зопасности-ответственность</w:t>
      </w:r>
      <w:proofErr w:type="gramEnd"/>
      <w:r w:rsidR="00B775E4" w:rsidRPr="00B775E4">
        <w:rPr>
          <w:rFonts w:ascii="Times New Roman" w:hAnsi="Times New Roman" w:cs="Times New Roman"/>
          <w:sz w:val="28"/>
          <w:szCs w:val="28"/>
        </w:rPr>
        <w:t xml:space="preserve"> каждо</w:t>
      </w:r>
      <w:r w:rsidRPr="00B775E4">
        <w:rPr>
          <w:rFonts w:ascii="Times New Roman" w:hAnsi="Times New Roman" w:cs="Times New Roman"/>
          <w:sz w:val="28"/>
          <w:szCs w:val="28"/>
        </w:rPr>
        <w:t>го.</w:t>
      </w:r>
    </w:p>
    <w:p w:rsidR="00BF0254" w:rsidRPr="00B775E4" w:rsidRDefault="00B775E4" w:rsidP="00745D0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5E4">
        <w:rPr>
          <w:rFonts w:ascii="Times New Roman" w:hAnsi="Times New Roman" w:cs="Times New Roman"/>
          <w:sz w:val="28"/>
          <w:szCs w:val="28"/>
        </w:rPr>
        <w:lastRenderedPageBreak/>
        <w:t>О ходе реализации Постановления Правительства РФ №62 от 24.01.2017 г. ФЗ № 425 «О маркировке лекарственных препаратов».</w:t>
      </w:r>
    </w:p>
    <w:p w:rsidR="007C6F7E" w:rsidRPr="00B775E4" w:rsidRDefault="00B775E4" w:rsidP="00745D0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5E4">
        <w:rPr>
          <w:rFonts w:ascii="Times New Roman" w:hAnsi="Times New Roman" w:cs="Times New Roman"/>
          <w:sz w:val="28"/>
          <w:szCs w:val="28"/>
        </w:rPr>
        <w:t xml:space="preserve">Об утверждении  состава </w:t>
      </w:r>
      <w:r w:rsidR="007C6F7E" w:rsidRPr="00B775E4">
        <w:rPr>
          <w:rFonts w:ascii="Times New Roman" w:hAnsi="Times New Roman" w:cs="Times New Roman"/>
          <w:sz w:val="28"/>
          <w:szCs w:val="28"/>
        </w:rPr>
        <w:t>Совета</w:t>
      </w:r>
      <w:r w:rsidRPr="00B775E4">
        <w:t xml:space="preserve"> </w:t>
      </w:r>
      <w:r w:rsidRPr="00B775E4">
        <w:rPr>
          <w:rFonts w:ascii="Times New Roman" w:hAnsi="Times New Roman" w:cs="Times New Roman"/>
          <w:sz w:val="28"/>
          <w:szCs w:val="28"/>
        </w:rPr>
        <w:t>общественных организаций по защите прав пациентов при Территориальном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E4">
        <w:rPr>
          <w:rFonts w:ascii="Times New Roman" w:hAnsi="Times New Roman" w:cs="Times New Roman"/>
          <w:sz w:val="28"/>
          <w:szCs w:val="28"/>
        </w:rPr>
        <w:t>Росздравнадзора по Тульской области</w:t>
      </w:r>
      <w:r w:rsidR="009209FB" w:rsidRPr="00B775E4">
        <w:rPr>
          <w:rFonts w:ascii="Times New Roman" w:hAnsi="Times New Roman" w:cs="Times New Roman"/>
          <w:sz w:val="28"/>
          <w:szCs w:val="28"/>
        </w:rPr>
        <w:t>.</w:t>
      </w:r>
    </w:p>
    <w:p w:rsidR="00AE7F6F" w:rsidRPr="00BF2EDD" w:rsidRDefault="00745D09" w:rsidP="00BF2ED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</w:t>
      </w:r>
      <w:r w:rsidR="00AE7F6F" w:rsidRPr="00745D09">
        <w:rPr>
          <w:rStyle w:val="a5"/>
          <w:rFonts w:ascii="Times New Roman" w:hAnsi="Times New Roman" w:cs="Times New Roman"/>
          <w:sz w:val="28"/>
          <w:szCs w:val="28"/>
        </w:rPr>
        <w:t>По первому вопросу</w:t>
      </w:r>
      <w:r w:rsidR="00612303" w:rsidRPr="00745D0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E7F6F" w:rsidRPr="00745D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выступил </w:t>
      </w:r>
      <w:proofErr w:type="spellStart"/>
      <w:r w:rsidR="00BF2EDD" w:rsidRPr="00745D09">
        <w:rPr>
          <w:rStyle w:val="a5"/>
          <w:rFonts w:ascii="Times New Roman" w:hAnsi="Times New Roman" w:cs="Times New Roman"/>
          <w:b w:val="0"/>
          <w:sz w:val="28"/>
          <w:szCs w:val="28"/>
        </w:rPr>
        <w:t>Былков</w:t>
      </w:r>
      <w:proofErr w:type="spellEnd"/>
      <w:r w:rsidR="00BF2EDD" w:rsidRPr="00745D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А.Н. руководитель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5E4" w:rsidRPr="00BF2EDD">
        <w:rPr>
          <w:rStyle w:val="a5"/>
          <w:rFonts w:ascii="Times New Roman" w:hAnsi="Times New Roman" w:cs="Times New Roman"/>
          <w:b w:val="0"/>
          <w:sz w:val="28"/>
          <w:szCs w:val="28"/>
        </w:rPr>
        <w:t>Территориального органа Росздравнадзора по Тульской области. Проинформировал членов Общественного Совета о том, что 72-я Всемирная ассамблея здравоохранения объявила 17 сентября Всемирным днем безопасности пациентов, который отмечается в этом году в России под девизом «Культура безопасности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5E4" w:rsidRPr="00BF2EDD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5E4" w:rsidRPr="00BF2EDD">
        <w:rPr>
          <w:rStyle w:val="a5"/>
          <w:rFonts w:ascii="Times New Roman" w:hAnsi="Times New Roman" w:cs="Times New Roman"/>
          <w:b w:val="0"/>
          <w:sz w:val="28"/>
          <w:szCs w:val="28"/>
        </w:rPr>
        <w:t>ответственность каждого».</w:t>
      </w:r>
    </w:p>
    <w:p w:rsidR="00B775E4" w:rsidRDefault="00B775E4" w:rsidP="00BF2ED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Цель всемирного дня пациента</w:t>
      </w:r>
      <w:r w:rsidR="00745D0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повышение глобальной информированности о безопасности пациентов и поощрение международной солидарности в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действиях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профессионального сообщества, так и самих пациентов. Рассказал участникам заседания, как решаются вопросы лекарственного обеспечения в Тульской области, о взаимодействии медицинских работников, пациентов и их родственников</w:t>
      </w:r>
      <w:r w:rsidR="002A67C5">
        <w:rPr>
          <w:rStyle w:val="a5"/>
          <w:rFonts w:ascii="Times New Roman" w:hAnsi="Times New Roman" w:cs="Times New Roman"/>
          <w:b w:val="0"/>
          <w:sz w:val="28"/>
          <w:szCs w:val="28"/>
        </w:rPr>
        <w:t>, необходимости избежать неприятных последствий при лечении.</w:t>
      </w:r>
    </w:p>
    <w:p w:rsidR="002A67C5" w:rsidRDefault="002A67C5" w:rsidP="00BF2ED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обсуждении приняли участие: Михеев</w:t>
      </w:r>
      <w:r w:rsidR="00BF2E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Е.В., Ларина Т.В.,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Мацур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И.Ю.,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Каражаева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Э.Ш.,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Скоркин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С.И.</w:t>
      </w:r>
    </w:p>
    <w:p w:rsidR="002A67C5" w:rsidRDefault="002A67C5" w:rsidP="00B775E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A67C5" w:rsidRDefault="002A67C5" w:rsidP="00B775E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A67C5">
        <w:rPr>
          <w:rStyle w:val="a5"/>
          <w:rFonts w:ascii="Times New Roman" w:hAnsi="Times New Roman" w:cs="Times New Roman"/>
          <w:sz w:val="28"/>
          <w:szCs w:val="28"/>
        </w:rPr>
        <w:t>По второму вопросу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выступила </w:t>
      </w:r>
      <w:proofErr w:type="spellStart"/>
      <w:r w:rsidRPr="002A67C5">
        <w:rPr>
          <w:rStyle w:val="a5"/>
          <w:rFonts w:ascii="Times New Roman" w:hAnsi="Times New Roman" w:cs="Times New Roman"/>
          <w:b w:val="0"/>
          <w:sz w:val="28"/>
          <w:szCs w:val="28"/>
        </w:rPr>
        <w:t>Охлайан</w:t>
      </w:r>
      <w:proofErr w:type="spellEnd"/>
      <w:r w:rsidRPr="002A67C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А.С. – старший государственный инспектор отдела организации контроля в сфере здравоохранения Территориального органа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(доклад прилагается)</w:t>
      </w:r>
    </w:p>
    <w:p w:rsidR="002A67C5" w:rsidRDefault="002A67C5" w:rsidP="00B775E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A67C5">
        <w:rPr>
          <w:rStyle w:val="a5"/>
          <w:rFonts w:ascii="Times New Roman" w:hAnsi="Times New Roman" w:cs="Times New Roman"/>
          <w:b w:val="0"/>
          <w:sz w:val="28"/>
          <w:szCs w:val="28"/>
        </w:rPr>
        <w:t>В обсуждении приняли участие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члены Общественного Совета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Скоркин</w:t>
      </w:r>
      <w:proofErr w:type="spellEnd"/>
      <w:r w:rsidR="00BF2E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С.И.,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Долбышева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Н.И.</w:t>
      </w:r>
    </w:p>
    <w:p w:rsidR="002A67C5" w:rsidRDefault="002A67C5" w:rsidP="00B775E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A67C5">
        <w:rPr>
          <w:rStyle w:val="a5"/>
          <w:rFonts w:ascii="Times New Roman" w:hAnsi="Times New Roman" w:cs="Times New Roman"/>
          <w:sz w:val="28"/>
          <w:szCs w:val="28"/>
        </w:rPr>
        <w:t xml:space="preserve">            По третьему вопросу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67C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выступил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Михеев Е.В. В связи с выбытием отдельных членов Совета, а также с кооптацией новых членов Совета по согл</w:t>
      </w:r>
      <w:r w:rsidR="00BF2E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асованию и предложениями </w:t>
      </w:r>
      <w:proofErr w:type="spellStart"/>
      <w:r w:rsidR="00BF2EDD">
        <w:rPr>
          <w:rStyle w:val="a5"/>
          <w:rFonts w:ascii="Times New Roman" w:hAnsi="Times New Roman" w:cs="Times New Roman"/>
          <w:b w:val="0"/>
          <w:sz w:val="28"/>
          <w:szCs w:val="28"/>
        </w:rPr>
        <w:t>пациент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ских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общественных организаций, предложил утвердить состав Совета (список прилагается).</w:t>
      </w:r>
    </w:p>
    <w:p w:rsidR="002A67C5" w:rsidRPr="002A67C5" w:rsidRDefault="002A67C5" w:rsidP="00B775E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101AD" w:rsidRPr="005101AD" w:rsidRDefault="002A67C5" w:rsidP="00B775E4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Принято </w:t>
      </w:r>
      <w:r w:rsidR="005101AD" w:rsidRPr="005101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единогласно</w:t>
      </w:r>
    </w:p>
    <w:p w:rsidR="005101AD" w:rsidRPr="005101AD" w:rsidRDefault="005101AD" w:rsidP="007431E7">
      <w:pPr>
        <w:pStyle w:val="a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775E4" w:rsidRDefault="00B775E4" w:rsidP="007431E7">
      <w:pPr>
        <w:pStyle w:val="a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B775E4" w:rsidRPr="007431E7" w:rsidRDefault="00B775E4" w:rsidP="007431E7">
      <w:pPr>
        <w:pStyle w:val="a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3321" w:rsidRPr="007431E7" w:rsidRDefault="00553321" w:rsidP="007431E7">
      <w:pPr>
        <w:pStyle w:val="a8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431E7">
        <w:rPr>
          <w:rStyle w:val="a5"/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7431E7">
        <w:rPr>
          <w:rStyle w:val="a5"/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553321" w:rsidRPr="007431E7" w:rsidRDefault="00553321" w:rsidP="007431E7">
      <w:pPr>
        <w:pStyle w:val="a8"/>
        <w:ind w:left="142" w:hanging="142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431E7">
        <w:rPr>
          <w:rStyle w:val="a5"/>
          <w:rFonts w:ascii="Times New Roman" w:hAnsi="Times New Roman" w:cs="Times New Roman"/>
          <w:sz w:val="28"/>
          <w:szCs w:val="28"/>
        </w:rPr>
        <w:t>Организаций по защите прав</w:t>
      </w:r>
    </w:p>
    <w:p w:rsidR="00553321" w:rsidRPr="007431E7" w:rsidRDefault="007431E7" w:rsidP="007431E7">
      <w:pPr>
        <w:pStyle w:val="a8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пациентов при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Т</w:t>
      </w:r>
      <w:r w:rsidR="00553321" w:rsidRPr="007431E7">
        <w:rPr>
          <w:rStyle w:val="a5"/>
          <w:rFonts w:ascii="Times New Roman" w:hAnsi="Times New Roman" w:cs="Times New Roman"/>
          <w:sz w:val="28"/>
          <w:szCs w:val="28"/>
        </w:rPr>
        <w:t>ерриториальном</w:t>
      </w:r>
      <w:proofErr w:type="gramEnd"/>
      <w:r w:rsidR="00AC0BA2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11A1E">
        <w:rPr>
          <w:rStyle w:val="a5"/>
          <w:rFonts w:ascii="Times New Roman" w:hAnsi="Times New Roman" w:cs="Times New Roman"/>
          <w:sz w:val="28"/>
          <w:szCs w:val="28"/>
        </w:rPr>
        <w:t>Е.В.Михеев</w:t>
      </w:r>
    </w:p>
    <w:p w:rsidR="00553321" w:rsidRPr="007431E7" w:rsidRDefault="00553321" w:rsidP="007431E7">
      <w:pPr>
        <w:pStyle w:val="a8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7431E7">
        <w:rPr>
          <w:rStyle w:val="a5"/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7431E7">
        <w:rPr>
          <w:rStyle w:val="a5"/>
          <w:rFonts w:ascii="Times New Roman" w:hAnsi="Times New Roman" w:cs="Times New Roman"/>
          <w:sz w:val="28"/>
          <w:szCs w:val="28"/>
        </w:rPr>
        <w:t xml:space="preserve"> Росздравнадзора</w:t>
      </w:r>
    </w:p>
    <w:p w:rsidR="00553321" w:rsidRDefault="00553321" w:rsidP="007431E7">
      <w:pPr>
        <w:pStyle w:val="a8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431E7">
        <w:rPr>
          <w:rStyle w:val="a5"/>
          <w:rFonts w:ascii="Times New Roman" w:hAnsi="Times New Roman" w:cs="Times New Roman"/>
          <w:sz w:val="28"/>
          <w:szCs w:val="28"/>
        </w:rPr>
        <w:t>по Тульской области</w:t>
      </w:r>
    </w:p>
    <w:p w:rsidR="00214C3D" w:rsidRDefault="00214C3D" w:rsidP="002A67C5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14C3D" w:rsidRDefault="00214C3D" w:rsidP="002A67C5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745D09" w:rsidRDefault="00745D09" w:rsidP="002A67C5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A67C5" w:rsidRPr="002A67C5" w:rsidRDefault="002A67C5" w:rsidP="002A67C5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Состав Отделения </w:t>
      </w:r>
      <w:r w:rsidRPr="002A67C5">
        <w:rPr>
          <w:rStyle w:val="a5"/>
          <w:rFonts w:ascii="Times New Roman" w:hAnsi="Times New Roman" w:cs="Times New Roman"/>
          <w:sz w:val="28"/>
          <w:szCs w:val="28"/>
        </w:rPr>
        <w:t>Совета общественных организаций</w:t>
      </w:r>
    </w:p>
    <w:p w:rsidR="002A67C5" w:rsidRPr="002A67C5" w:rsidRDefault="002A67C5" w:rsidP="002A67C5">
      <w:pPr>
        <w:pStyle w:val="a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A67C5">
        <w:rPr>
          <w:rStyle w:val="a5"/>
          <w:rFonts w:ascii="Times New Roman" w:hAnsi="Times New Roman" w:cs="Times New Roman"/>
          <w:sz w:val="28"/>
          <w:szCs w:val="28"/>
        </w:rPr>
        <w:t>по защите прав пациентов при Территориальном органе</w:t>
      </w:r>
    </w:p>
    <w:p w:rsidR="00B775E4" w:rsidRDefault="002A67C5" w:rsidP="002A67C5">
      <w:pPr>
        <w:pStyle w:val="a8"/>
        <w:ind w:left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2A67C5">
        <w:rPr>
          <w:rStyle w:val="a5"/>
          <w:rFonts w:ascii="Times New Roman" w:hAnsi="Times New Roman" w:cs="Times New Roman"/>
          <w:sz w:val="28"/>
          <w:szCs w:val="28"/>
        </w:rPr>
        <w:t>Росздравнадзора по Тульской области</w:t>
      </w:r>
    </w:p>
    <w:p w:rsidR="002A67C5" w:rsidRDefault="002A67C5" w:rsidP="002A67C5">
      <w:pPr>
        <w:pStyle w:val="a8"/>
        <w:ind w:left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A67C5" w:rsidRPr="00234D45" w:rsidRDefault="00BF2EDD" w:rsidP="002A67C5">
      <w:pPr>
        <w:pStyle w:val="a8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A67C5"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Михеев Е.В. – председатель Совета</w:t>
      </w:r>
      <w:r w:rsidR="006B1925"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заместитель главного врача по клинико-экспертной работе Филиала №1586 «ФКУ «1586 Военный клинический госпиталь» Министерства обороны РФ, кандидат медицинских наук</w:t>
      </w:r>
    </w:p>
    <w:p w:rsidR="002A67C5" w:rsidRPr="00234D45" w:rsidRDefault="00BF2EDD" w:rsidP="002A67C5">
      <w:pPr>
        <w:pStyle w:val="a8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 w:rsidR="002A67C5"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Мацур</w:t>
      </w:r>
      <w:proofErr w:type="spellEnd"/>
      <w:r w:rsidR="002A67C5"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И.Ю. заместитель председателя Совета</w:t>
      </w:r>
      <w:r w:rsidR="006B1925"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, председатель наблюдательного совета автономной некоммерческой организации «Клиника микрохирургии глаза ВЗГЛЯД»</w:t>
      </w:r>
    </w:p>
    <w:p w:rsidR="002A67C5" w:rsidRPr="00234D45" w:rsidRDefault="002A67C5" w:rsidP="002A67C5">
      <w:pPr>
        <w:pStyle w:val="a8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A67C5" w:rsidRPr="00234D45" w:rsidRDefault="002A67C5" w:rsidP="002A67C5">
      <w:pPr>
        <w:pStyle w:val="a8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Члены Совета:</w:t>
      </w:r>
    </w:p>
    <w:p w:rsidR="002A67C5" w:rsidRPr="00234D45" w:rsidRDefault="006B1925" w:rsidP="002A67C5">
      <w:pPr>
        <w:pStyle w:val="a8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Овсянникова Е.Н. - </w:t>
      </w:r>
      <w:proofErr w:type="spellStart"/>
      <w:r w:rsidR="00234D45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.о</w:t>
      </w:r>
      <w:proofErr w:type="spellEnd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руководителя - главного эксперта по </w:t>
      </w:r>
      <w:proofErr w:type="gramStart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медико-социальной</w:t>
      </w:r>
      <w:proofErr w:type="gramEnd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экспертизе</w:t>
      </w:r>
      <w:r w:rsidRPr="00234D45">
        <w:rPr>
          <w:b/>
        </w:rPr>
        <w:t xml:space="preserve">  </w:t>
      </w: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ФКУ «Главное бюро медико-социальной экспертизы по Тульской области</w:t>
      </w:r>
    </w:p>
    <w:p w:rsidR="006B1925" w:rsidRPr="00234D45" w:rsidRDefault="006B1925" w:rsidP="006B1925">
      <w:pPr>
        <w:pStyle w:val="a8"/>
        <w:spacing w:after="0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Долбышева</w:t>
      </w:r>
      <w:proofErr w:type="spellEnd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Н.И. - директор по персоналу ЗАО «ФАРТУЛА»</w:t>
      </w:r>
    </w:p>
    <w:p w:rsidR="006B1925" w:rsidRPr="00234D45" w:rsidRDefault="006B1925" w:rsidP="006B1925">
      <w:pPr>
        <w:pStyle w:val="a8"/>
        <w:spacing w:after="0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spellStart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Тулянкин</w:t>
      </w:r>
      <w:proofErr w:type="spellEnd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Ю.В.  - заместитель директора Территориального фонда обязательного медицинского страхования Тульской области</w:t>
      </w:r>
    </w:p>
    <w:p w:rsidR="006B1925" w:rsidRPr="00234D45" w:rsidRDefault="006B1925" w:rsidP="006B1925">
      <w:pPr>
        <w:pStyle w:val="a8"/>
        <w:spacing w:after="0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Новикова А.Ф - председатель Всероссийского общества инвалидов Тульской области</w:t>
      </w:r>
    </w:p>
    <w:p w:rsidR="006B1925" w:rsidRPr="00234D45" w:rsidRDefault="006B1925" w:rsidP="006B1925">
      <w:pPr>
        <w:pStyle w:val="a8"/>
        <w:spacing w:after="0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spellStart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Каражаева</w:t>
      </w:r>
      <w:proofErr w:type="spellEnd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Э.Ш. - главный врач ГУЗ «Тульский областной хоспис»</w:t>
      </w:r>
    </w:p>
    <w:p w:rsidR="006B1925" w:rsidRPr="00234D45" w:rsidRDefault="006B1925" w:rsidP="006B1925">
      <w:pPr>
        <w:pStyle w:val="a8"/>
        <w:spacing w:after="0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Аржанов Н.А. - общественный помощник Уполномоченного по         правам предпринимателей в Тульской области</w:t>
      </w:r>
    </w:p>
    <w:p w:rsidR="006B1925" w:rsidRPr="00234D45" w:rsidRDefault="00B775E4" w:rsidP="006B1925">
      <w:pPr>
        <w:pStyle w:val="a8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Мельников В.А. - сопредсед</w:t>
      </w:r>
      <w:r w:rsidR="006B1925"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атель регионального штаба ОНФ </w:t>
      </w:r>
    </w:p>
    <w:p w:rsidR="00B775E4" w:rsidRPr="00234D45" w:rsidRDefault="00B775E4" w:rsidP="006B1925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Тульской области, директор Тульской областной медицинской ассоциации</w:t>
      </w:r>
    </w:p>
    <w:p w:rsidR="006B1925" w:rsidRPr="00234D45" w:rsidRDefault="00B775E4" w:rsidP="006B1925">
      <w:pPr>
        <w:pStyle w:val="a8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Захарова Г.В. – руководитель Ту</w:t>
      </w:r>
      <w:r w:rsidR="006B1925"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льского регионального отделения</w:t>
      </w:r>
    </w:p>
    <w:p w:rsidR="00B775E4" w:rsidRPr="00234D45" w:rsidRDefault="00B775E4" w:rsidP="006B1925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Ассоциации онкологических пациентов «Здравствуй»</w:t>
      </w:r>
    </w:p>
    <w:p w:rsidR="006B1925" w:rsidRPr="00234D45" w:rsidRDefault="006B1925" w:rsidP="006B1925">
      <w:pPr>
        <w:pStyle w:val="a8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6B1925" w:rsidRPr="00234D45" w:rsidRDefault="006B1925" w:rsidP="007431E7">
      <w:pPr>
        <w:pStyle w:val="a8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Секретарь Совета </w:t>
      </w:r>
    </w:p>
    <w:p w:rsidR="006B1925" w:rsidRPr="00234D45" w:rsidRDefault="006B1925" w:rsidP="007431E7">
      <w:pPr>
        <w:pStyle w:val="a8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775E4" w:rsidRPr="00234D45" w:rsidRDefault="006B1925" w:rsidP="007431E7">
      <w:pPr>
        <w:pStyle w:val="a8"/>
        <w:ind w:left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>Скоркин</w:t>
      </w:r>
      <w:proofErr w:type="spellEnd"/>
      <w:r w:rsidRPr="00234D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С.И. -  член Общественной палаты Тульской области, пенсионер</w:t>
      </w:r>
    </w:p>
    <w:sectPr w:rsidR="00B775E4" w:rsidRPr="00234D45" w:rsidSect="000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290"/>
    <w:multiLevelType w:val="hybridMultilevel"/>
    <w:tmpl w:val="50A8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64B45"/>
    <w:multiLevelType w:val="hybridMultilevel"/>
    <w:tmpl w:val="DB169464"/>
    <w:lvl w:ilvl="0" w:tplc="5738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7B6825"/>
    <w:multiLevelType w:val="hybridMultilevel"/>
    <w:tmpl w:val="2224307E"/>
    <w:lvl w:ilvl="0" w:tplc="EEAA9A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D"/>
    <w:rsid w:val="00004CC6"/>
    <w:rsid w:val="00011A1E"/>
    <w:rsid w:val="00214C3D"/>
    <w:rsid w:val="00234D45"/>
    <w:rsid w:val="002561D8"/>
    <w:rsid w:val="002A67C5"/>
    <w:rsid w:val="00302C8B"/>
    <w:rsid w:val="0036557D"/>
    <w:rsid w:val="00492B29"/>
    <w:rsid w:val="005101AD"/>
    <w:rsid w:val="00553321"/>
    <w:rsid w:val="00612303"/>
    <w:rsid w:val="006A3B00"/>
    <w:rsid w:val="006B1925"/>
    <w:rsid w:val="006B510F"/>
    <w:rsid w:val="007431E7"/>
    <w:rsid w:val="00745D09"/>
    <w:rsid w:val="007C6F7E"/>
    <w:rsid w:val="0082728E"/>
    <w:rsid w:val="009209FB"/>
    <w:rsid w:val="00A1260E"/>
    <w:rsid w:val="00AC0BA2"/>
    <w:rsid w:val="00AE7F6F"/>
    <w:rsid w:val="00B775E4"/>
    <w:rsid w:val="00BB49AD"/>
    <w:rsid w:val="00BC484D"/>
    <w:rsid w:val="00BF0254"/>
    <w:rsid w:val="00BF2EDD"/>
    <w:rsid w:val="00C17CD2"/>
    <w:rsid w:val="00E46DD1"/>
    <w:rsid w:val="00E53525"/>
    <w:rsid w:val="00F47BE9"/>
    <w:rsid w:val="00F60EF3"/>
    <w:rsid w:val="00F66CE4"/>
    <w:rsid w:val="00F8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4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C4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C484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BC48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C484D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BC4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C484D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AE7F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4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C4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C484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BC48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C484D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BC4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C484D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AE7F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</dc:creator>
  <cp:lastModifiedBy>1</cp:lastModifiedBy>
  <cp:revision>6</cp:revision>
  <cp:lastPrinted>2019-09-19T10:14:00Z</cp:lastPrinted>
  <dcterms:created xsi:type="dcterms:W3CDTF">2019-09-19T09:45:00Z</dcterms:created>
  <dcterms:modified xsi:type="dcterms:W3CDTF">2019-09-19T11:10:00Z</dcterms:modified>
</cp:coreProperties>
</file>